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8382" w14:textId="77777777" w:rsidR="00230954" w:rsidRPr="008C6679" w:rsidRDefault="00230954" w:rsidP="00230954">
      <w:pPr>
        <w:jc w:val="center"/>
        <w:rPr>
          <w:b/>
        </w:rPr>
      </w:pPr>
      <w:r w:rsidRPr="008C6679">
        <w:rPr>
          <w:b/>
        </w:rPr>
        <w:t>CHRISTINE E. RITTENOUR</w:t>
      </w:r>
    </w:p>
    <w:p w14:paraId="684AEE63" w14:textId="472B68DD" w:rsidR="00230954" w:rsidRPr="008C6679" w:rsidRDefault="003205E0" w:rsidP="00230954">
      <w:pPr>
        <w:jc w:val="center"/>
        <w:rPr>
          <w:sz w:val="22"/>
          <w:szCs w:val="22"/>
        </w:rPr>
      </w:pPr>
      <w:r w:rsidRPr="008C6679">
        <w:rPr>
          <w:noProof/>
          <w:sz w:val="22"/>
          <w:szCs w:val="22"/>
        </w:rPr>
        <mc:AlternateContent>
          <mc:Choice Requires="wps">
            <w:drawing>
              <wp:anchor distT="0" distB="0" distL="114300" distR="114300" simplePos="0" relativeHeight="251657728" behindDoc="0" locked="0" layoutInCell="1" allowOverlap="1" wp14:anchorId="43B3E3C7" wp14:editId="08DAA653">
                <wp:simplePos x="0" y="0"/>
                <wp:positionH relativeFrom="column">
                  <wp:posOffset>0</wp:posOffset>
                </wp:positionH>
                <wp:positionV relativeFrom="paragraph">
                  <wp:posOffset>160020</wp:posOffset>
                </wp:positionV>
                <wp:extent cx="6400800" cy="34290"/>
                <wp:effectExtent l="25400" t="20320" r="38100" b="342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3429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" strokeweight="2.5pt"/>
            </w:pict>
          </mc:Fallback>
        </mc:AlternateContent>
      </w:r>
    </w:p>
    <w:p w14:paraId="1DA835D7" w14:textId="77777777" w:rsidR="00230954" w:rsidRPr="008C6679" w:rsidRDefault="00230954" w:rsidP="00230954">
      <w:pPr>
        <w:jc w:val="center"/>
        <w:rPr>
          <w:sz w:val="22"/>
          <w:szCs w:val="22"/>
        </w:rPr>
        <w:sectPr w:rsidR="00230954" w:rsidRPr="008C6679" w:rsidSect="00224761">
          <w:footerReference w:type="default" r:id="rId8"/>
          <w:pgSz w:w="12240" w:h="15840" w:code="1"/>
          <w:pgMar w:top="1008" w:right="1008" w:bottom="1008" w:left="1008" w:header="720" w:footer="720" w:gutter="0"/>
          <w:cols w:space="720"/>
          <w:docGrid w:linePitch="360"/>
        </w:sectPr>
      </w:pPr>
    </w:p>
    <w:p w14:paraId="615EB5BF" w14:textId="77777777" w:rsidR="006647CB" w:rsidRPr="008C6679" w:rsidRDefault="006647CB" w:rsidP="006810C0">
      <w:pPr>
        <w:jc w:val="center"/>
        <w:rPr>
          <w:sz w:val="22"/>
          <w:szCs w:val="22"/>
        </w:rPr>
      </w:pPr>
    </w:p>
    <w:p w14:paraId="5F54BA6A" w14:textId="59D9C7E2" w:rsidR="00230954" w:rsidRPr="008C6679" w:rsidRDefault="00145400" w:rsidP="006810C0">
      <w:pPr>
        <w:jc w:val="center"/>
        <w:rPr>
          <w:sz w:val="22"/>
          <w:szCs w:val="22"/>
        </w:rPr>
      </w:pPr>
      <w:r w:rsidRPr="008C6679">
        <w:rPr>
          <w:sz w:val="22"/>
          <w:szCs w:val="22"/>
        </w:rPr>
        <w:t>Associate Professor</w:t>
      </w:r>
      <w:r w:rsidR="00B403F0" w:rsidRPr="008C6679">
        <w:rPr>
          <w:sz w:val="22"/>
          <w:szCs w:val="22"/>
        </w:rPr>
        <w:t xml:space="preserve"> &amp; MA Coordinator</w:t>
      </w:r>
      <w:r w:rsidRPr="008C6679">
        <w:rPr>
          <w:sz w:val="22"/>
          <w:szCs w:val="22"/>
        </w:rPr>
        <w:t xml:space="preserve">, </w:t>
      </w:r>
      <w:r w:rsidR="00230954" w:rsidRPr="008C6679">
        <w:rPr>
          <w:sz w:val="22"/>
          <w:szCs w:val="22"/>
        </w:rPr>
        <w:t>Communication Studies Department</w:t>
      </w:r>
      <w:r w:rsidR="006810C0" w:rsidRPr="008C6679">
        <w:rPr>
          <w:sz w:val="22"/>
          <w:szCs w:val="22"/>
        </w:rPr>
        <w:t xml:space="preserve"> ▪ </w:t>
      </w:r>
      <w:r w:rsidR="00230954" w:rsidRPr="008C6679">
        <w:rPr>
          <w:sz w:val="22"/>
          <w:szCs w:val="22"/>
        </w:rPr>
        <w:t>108 Armstrong Hall</w:t>
      </w:r>
      <w:r w:rsidR="004D1B80" w:rsidRPr="008C6679">
        <w:rPr>
          <w:sz w:val="22"/>
          <w:szCs w:val="22"/>
        </w:rPr>
        <w:t xml:space="preserve"> </w:t>
      </w:r>
      <w:r w:rsidR="006810C0" w:rsidRPr="008C6679">
        <w:rPr>
          <w:sz w:val="22"/>
          <w:szCs w:val="22"/>
        </w:rPr>
        <w:t xml:space="preserve"> </w:t>
      </w:r>
      <w:r w:rsidR="00230954" w:rsidRPr="008C6679">
        <w:rPr>
          <w:sz w:val="22"/>
          <w:szCs w:val="22"/>
        </w:rPr>
        <w:t>PO Box 6293</w:t>
      </w:r>
      <w:r w:rsidR="006810C0" w:rsidRPr="008C6679">
        <w:rPr>
          <w:sz w:val="22"/>
          <w:szCs w:val="22"/>
        </w:rPr>
        <w:t xml:space="preserve"> ▪ Morgantown, WV </w:t>
      </w:r>
      <w:r w:rsidR="00230954" w:rsidRPr="008C6679">
        <w:rPr>
          <w:sz w:val="22"/>
          <w:szCs w:val="22"/>
        </w:rPr>
        <w:t>26506-6293</w:t>
      </w:r>
    </w:p>
    <w:p w14:paraId="1BB9BDA5" w14:textId="4288B7A8" w:rsidR="00230954" w:rsidRPr="008C6679" w:rsidRDefault="008C6679" w:rsidP="004D1B80">
      <w:pPr>
        <w:jc w:val="center"/>
        <w:rPr>
          <w:sz w:val="22"/>
          <w:szCs w:val="22"/>
        </w:rPr>
        <w:sectPr w:rsidR="00230954" w:rsidRPr="008C6679" w:rsidSect="006810C0">
          <w:type w:val="continuous"/>
          <w:pgSz w:w="12240" w:h="15840" w:code="1"/>
          <w:pgMar w:top="1008" w:right="1008" w:bottom="1008" w:left="1008" w:header="720" w:footer="720" w:gutter="0"/>
          <w:cols w:space="720"/>
          <w:docGrid w:linePitch="360"/>
        </w:sectPr>
      </w:pPr>
      <w:hyperlink r:id="rId9" w:history="1">
        <w:r w:rsidR="006810C0" w:rsidRPr="008C6679">
          <w:rPr>
            <w:rStyle w:val="Hyperlink"/>
            <w:color w:val="auto"/>
            <w:sz w:val="22"/>
            <w:szCs w:val="22"/>
          </w:rPr>
          <w:t>Christine.Rittenour@mail.wvu.edu</w:t>
        </w:r>
      </w:hyperlink>
      <w:r w:rsidR="006810C0" w:rsidRPr="008C6679">
        <w:rPr>
          <w:sz w:val="22"/>
          <w:szCs w:val="22"/>
        </w:rPr>
        <w:t xml:space="preserve"> ▪ </w:t>
      </w:r>
      <w:r w:rsidR="00230954" w:rsidRPr="008C6679">
        <w:rPr>
          <w:sz w:val="22"/>
          <w:szCs w:val="22"/>
        </w:rPr>
        <w:t>Phone: 304-293-3905</w:t>
      </w:r>
      <w:r w:rsidR="006810C0" w:rsidRPr="008C6679">
        <w:rPr>
          <w:sz w:val="22"/>
          <w:szCs w:val="22"/>
        </w:rPr>
        <w:t xml:space="preserve"> ▪ </w:t>
      </w:r>
      <w:r w:rsidR="004D1B80" w:rsidRPr="008C6679">
        <w:rPr>
          <w:sz w:val="22"/>
          <w:szCs w:val="22"/>
        </w:rPr>
        <w:t>Fax: 304-293-8667</w:t>
      </w:r>
    </w:p>
    <w:p w14:paraId="11FA9235" w14:textId="77777777" w:rsidR="004D1B80" w:rsidRPr="008C6679" w:rsidRDefault="004D1B80" w:rsidP="005F26FD">
      <w:pPr>
        <w:rPr>
          <w:i/>
          <w:sz w:val="22"/>
          <w:szCs w:val="22"/>
        </w:rPr>
      </w:pPr>
    </w:p>
    <w:p w14:paraId="3FA87A34" w14:textId="753EB602" w:rsidR="005F26FD" w:rsidRPr="008C6679" w:rsidRDefault="005F26FD" w:rsidP="005F26FD">
      <w:pPr>
        <w:rPr>
          <w:b/>
          <w:sz w:val="22"/>
          <w:szCs w:val="22"/>
        </w:rPr>
      </w:pPr>
      <w:r w:rsidRPr="008C6679">
        <w:rPr>
          <w:b/>
          <w:sz w:val="22"/>
          <w:szCs w:val="22"/>
        </w:rPr>
        <w:t>P</w:t>
      </w:r>
      <w:r w:rsidR="00094CBD" w:rsidRPr="008C6679">
        <w:rPr>
          <w:b/>
          <w:sz w:val="22"/>
          <w:szCs w:val="22"/>
        </w:rPr>
        <w:t>rofessional Appointments</w:t>
      </w:r>
      <w:r w:rsidR="00294A31" w:rsidRPr="008C6679">
        <w:rPr>
          <w:b/>
          <w:sz w:val="22"/>
          <w:szCs w:val="22"/>
        </w:rPr>
        <w:t>_________________________________________________</w:t>
      </w:r>
    </w:p>
    <w:p w14:paraId="702ABE6C" w14:textId="77777777" w:rsidR="005F26FD" w:rsidRPr="008C6679" w:rsidRDefault="005F26FD" w:rsidP="005F26FD">
      <w:pPr>
        <w:rPr>
          <w:b/>
          <w:sz w:val="22"/>
          <w:szCs w:val="22"/>
        </w:rPr>
      </w:pPr>
      <w:r w:rsidRPr="008C6679">
        <w:rPr>
          <w:b/>
          <w:sz w:val="22"/>
          <w:szCs w:val="22"/>
        </w:rPr>
        <w:tab/>
      </w:r>
    </w:p>
    <w:p w14:paraId="431A0928" w14:textId="0CB9BCF8" w:rsidR="00C80B56" w:rsidRPr="008C6679" w:rsidRDefault="00C80B56" w:rsidP="005F26FD">
      <w:pPr>
        <w:ind w:firstLine="720"/>
        <w:rPr>
          <w:sz w:val="22"/>
          <w:szCs w:val="22"/>
        </w:rPr>
      </w:pPr>
      <w:r w:rsidRPr="008C6679">
        <w:rPr>
          <w:sz w:val="22"/>
          <w:szCs w:val="22"/>
        </w:rPr>
        <w:t>2015 – Present</w:t>
      </w:r>
      <w:r w:rsidRPr="008C6679">
        <w:rPr>
          <w:sz w:val="22"/>
          <w:szCs w:val="22"/>
        </w:rPr>
        <w:tab/>
        <w:t xml:space="preserve">   Associate Professor, Communication Studies Department, West Virginia University</w:t>
      </w:r>
    </w:p>
    <w:p w14:paraId="58DE228B" w14:textId="77777777" w:rsidR="00C80B56" w:rsidRPr="008C6679" w:rsidRDefault="00C80B56" w:rsidP="005F26FD">
      <w:pPr>
        <w:ind w:firstLine="720"/>
        <w:rPr>
          <w:sz w:val="22"/>
          <w:szCs w:val="22"/>
        </w:rPr>
      </w:pPr>
    </w:p>
    <w:p w14:paraId="65CA508F" w14:textId="6342DAC9" w:rsidR="005F26FD" w:rsidRPr="008C6679" w:rsidRDefault="005F26FD" w:rsidP="005F26FD">
      <w:pPr>
        <w:ind w:firstLine="720"/>
        <w:rPr>
          <w:sz w:val="22"/>
          <w:szCs w:val="22"/>
        </w:rPr>
      </w:pPr>
      <w:r w:rsidRPr="008C6679">
        <w:rPr>
          <w:sz w:val="22"/>
          <w:szCs w:val="22"/>
        </w:rPr>
        <w:t xml:space="preserve">2009 – </w:t>
      </w:r>
      <w:r w:rsidR="00145400" w:rsidRPr="008C6679">
        <w:rPr>
          <w:sz w:val="22"/>
          <w:szCs w:val="22"/>
        </w:rPr>
        <w:t>2015</w:t>
      </w:r>
      <w:r w:rsidRPr="008C6679">
        <w:rPr>
          <w:sz w:val="22"/>
          <w:szCs w:val="22"/>
        </w:rPr>
        <w:tab/>
      </w:r>
      <w:r w:rsidR="006810C0" w:rsidRPr="008C6679">
        <w:rPr>
          <w:sz w:val="22"/>
          <w:szCs w:val="22"/>
        </w:rPr>
        <w:t xml:space="preserve">   </w:t>
      </w:r>
      <w:r w:rsidRPr="008C6679">
        <w:rPr>
          <w:sz w:val="22"/>
          <w:szCs w:val="22"/>
        </w:rPr>
        <w:t>Assistant Professor, Communication Studies</w:t>
      </w:r>
      <w:r w:rsidR="006810C0" w:rsidRPr="008C6679">
        <w:rPr>
          <w:sz w:val="22"/>
          <w:szCs w:val="22"/>
        </w:rPr>
        <w:t xml:space="preserve"> Department</w:t>
      </w:r>
      <w:r w:rsidRPr="008C6679">
        <w:rPr>
          <w:sz w:val="22"/>
          <w:szCs w:val="22"/>
        </w:rPr>
        <w:t>, West Virginia University</w:t>
      </w:r>
    </w:p>
    <w:p w14:paraId="7AE2F700" w14:textId="77777777" w:rsidR="005F26FD" w:rsidRPr="008C6679" w:rsidRDefault="005F26FD" w:rsidP="005F26FD">
      <w:pPr>
        <w:rPr>
          <w:sz w:val="22"/>
          <w:szCs w:val="22"/>
        </w:rPr>
      </w:pPr>
    </w:p>
    <w:p w14:paraId="4B3F77BF" w14:textId="3822B8D1" w:rsidR="005F26FD" w:rsidRPr="008C6679" w:rsidRDefault="005F26FD" w:rsidP="005F26FD">
      <w:pPr>
        <w:rPr>
          <w:sz w:val="22"/>
          <w:szCs w:val="22"/>
        </w:rPr>
      </w:pPr>
      <w:r w:rsidRPr="008C6679">
        <w:rPr>
          <w:sz w:val="22"/>
          <w:szCs w:val="22"/>
        </w:rPr>
        <w:tab/>
      </w:r>
      <w:r w:rsidR="00D07E70" w:rsidRPr="008C6679">
        <w:rPr>
          <w:sz w:val="22"/>
          <w:szCs w:val="22"/>
        </w:rPr>
        <w:t>2011</w:t>
      </w:r>
      <w:r w:rsidRPr="008C6679">
        <w:rPr>
          <w:sz w:val="22"/>
          <w:szCs w:val="22"/>
        </w:rPr>
        <w:t xml:space="preserve"> – Present</w:t>
      </w:r>
      <w:r w:rsidRPr="008C6679">
        <w:rPr>
          <w:sz w:val="22"/>
          <w:szCs w:val="22"/>
        </w:rPr>
        <w:tab/>
      </w:r>
      <w:r w:rsidR="006810C0" w:rsidRPr="008C6679">
        <w:rPr>
          <w:sz w:val="22"/>
          <w:szCs w:val="22"/>
        </w:rPr>
        <w:t xml:space="preserve">   </w:t>
      </w:r>
      <w:r w:rsidRPr="008C6679">
        <w:rPr>
          <w:sz w:val="22"/>
          <w:szCs w:val="22"/>
        </w:rPr>
        <w:t>Faculty Associate, Center for Women’s and Gender Studies at West Virginia University</w:t>
      </w:r>
    </w:p>
    <w:p w14:paraId="5A136E07" w14:textId="77777777" w:rsidR="006810C0" w:rsidRPr="008C6679" w:rsidRDefault="006810C0" w:rsidP="005F26FD">
      <w:pPr>
        <w:rPr>
          <w:sz w:val="22"/>
          <w:szCs w:val="22"/>
        </w:rPr>
      </w:pPr>
    </w:p>
    <w:p w14:paraId="3670E12E" w14:textId="1C6FF28D" w:rsidR="006810C0" w:rsidRPr="008C6679" w:rsidRDefault="006810C0" w:rsidP="005F26FD">
      <w:pPr>
        <w:rPr>
          <w:sz w:val="22"/>
          <w:szCs w:val="22"/>
        </w:rPr>
      </w:pPr>
      <w:r w:rsidRPr="008C6679">
        <w:rPr>
          <w:sz w:val="22"/>
          <w:szCs w:val="22"/>
        </w:rPr>
        <w:tab/>
        <w:t>2006 – 2010</w:t>
      </w:r>
      <w:r w:rsidRPr="008C6679">
        <w:rPr>
          <w:sz w:val="22"/>
          <w:szCs w:val="22"/>
        </w:rPr>
        <w:tab/>
        <w:t xml:space="preserve">   Graduate Teaching Assistant, Communication Studies Department, University of </w:t>
      </w:r>
      <w:r w:rsidRPr="008C6679">
        <w:rPr>
          <w:sz w:val="22"/>
          <w:szCs w:val="22"/>
        </w:rPr>
        <w:tab/>
      </w:r>
      <w:r w:rsidRPr="008C6679">
        <w:rPr>
          <w:sz w:val="22"/>
          <w:szCs w:val="22"/>
        </w:rPr>
        <w:tab/>
      </w:r>
      <w:r w:rsidRPr="008C6679">
        <w:rPr>
          <w:sz w:val="22"/>
          <w:szCs w:val="22"/>
        </w:rPr>
        <w:tab/>
      </w:r>
      <w:r w:rsidRPr="008C6679">
        <w:rPr>
          <w:sz w:val="22"/>
          <w:szCs w:val="22"/>
        </w:rPr>
        <w:tab/>
        <w:t xml:space="preserve">   Nebraska-Lincoln</w:t>
      </w:r>
    </w:p>
    <w:p w14:paraId="3F03A8D8" w14:textId="77777777" w:rsidR="006810C0" w:rsidRPr="008C6679" w:rsidRDefault="006810C0" w:rsidP="005F26FD">
      <w:pPr>
        <w:rPr>
          <w:sz w:val="22"/>
          <w:szCs w:val="22"/>
        </w:rPr>
      </w:pPr>
    </w:p>
    <w:p w14:paraId="0A7145B5" w14:textId="06080D37" w:rsidR="006810C0" w:rsidRPr="008C6679" w:rsidRDefault="006810C0" w:rsidP="005F26FD">
      <w:pPr>
        <w:rPr>
          <w:sz w:val="22"/>
          <w:szCs w:val="22"/>
        </w:rPr>
      </w:pPr>
      <w:r w:rsidRPr="008C6679">
        <w:rPr>
          <w:sz w:val="22"/>
          <w:szCs w:val="22"/>
        </w:rPr>
        <w:tab/>
        <w:t>2003 – 2005</w:t>
      </w:r>
      <w:r w:rsidRPr="008C6679">
        <w:rPr>
          <w:sz w:val="22"/>
          <w:szCs w:val="22"/>
        </w:rPr>
        <w:tab/>
        <w:t xml:space="preserve">   Graduate Teaching Assistant, Communication Studies Department, West Virginia </w:t>
      </w:r>
      <w:r w:rsidRPr="008C6679">
        <w:rPr>
          <w:sz w:val="22"/>
          <w:szCs w:val="22"/>
        </w:rPr>
        <w:tab/>
      </w:r>
      <w:r w:rsidRPr="008C6679">
        <w:rPr>
          <w:sz w:val="22"/>
          <w:szCs w:val="22"/>
        </w:rPr>
        <w:tab/>
      </w:r>
      <w:r w:rsidRPr="008C6679">
        <w:rPr>
          <w:sz w:val="22"/>
          <w:szCs w:val="22"/>
        </w:rPr>
        <w:tab/>
      </w:r>
      <w:r w:rsidRPr="008C6679">
        <w:rPr>
          <w:sz w:val="22"/>
          <w:szCs w:val="22"/>
        </w:rPr>
        <w:tab/>
        <w:t xml:space="preserve">   University</w:t>
      </w:r>
    </w:p>
    <w:p w14:paraId="3D64F9A7" w14:textId="77777777" w:rsidR="005F26FD" w:rsidRPr="008C6679" w:rsidRDefault="005F26FD" w:rsidP="005F26FD">
      <w:pPr>
        <w:rPr>
          <w:b/>
          <w:sz w:val="22"/>
          <w:szCs w:val="22"/>
        </w:rPr>
      </w:pPr>
    </w:p>
    <w:p w14:paraId="71CB4FCD" w14:textId="6E37FF01" w:rsidR="00230954" w:rsidRPr="008C6679" w:rsidRDefault="00094CBD" w:rsidP="005F26FD">
      <w:pPr>
        <w:rPr>
          <w:b/>
          <w:sz w:val="22"/>
          <w:szCs w:val="22"/>
        </w:rPr>
      </w:pPr>
      <w:r w:rsidRPr="008C6679">
        <w:rPr>
          <w:b/>
          <w:sz w:val="22"/>
          <w:szCs w:val="22"/>
        </w:rPr>
        <w:t>Education</w:t>
      </w:r>
      <w:r w:rsidR="00294A31" w:rsidRPr="008C6679">
        <w:rPr>
          <w:b/>
          <w:sz w:val="22"/>
          <w:szCs w:val="22"/>
        </w:rPr>
        <w:t>________________________________________________________________</w:t>
      </w:r>
      <w:r w:rsidRPr="008C6679">
        <w:rPr>
          <w:b/>
          <w:sz w:val="22"/>
          <w:szCs w:val="22"/>
        </w:rPr>
        <w:br/>
      </w:r>
    </w:p>
    <w:p w14:paraId="5B29F38F" w14:textId="1F65B52F" w:rsidR="00230954" w:rsidRPr="008C6679" w:rsidRDefault="00230954" w:rsidP="00230954">
      <w:pPr>
        <w:rPr>
          <w:sz w:val="22"/>
          <w:szCs w:val="22"/>
        </w:rPr>
      </w:pPr>
      <w:r w:rsidRPr="008C6679">
        <w:rPr>
          <w:b/>
          <w:sz w:val="22"/>
          <w:szCs w:val="22"/>
        </w:rPr>
        <w:tab/>
      </w:r>
      <w:r w:rsidR="006810C0" w:rsidRPr="008C6679">
        <w:rPr>
          <w:sz w:val="22"/>
          <w:szCs w:val="22"/>
        </w:rPr>
        <w:t>2009</w:t>
      </w:r>
      <w:r w:rsidR="006810C0" w:rsidRPr="008C6679">
        <w:rPr>
          <w:sz w:val="22"/>
          <w:szCs w:val="22"/>
        </w:rPr>
        <w:tab/>
        <w:t xml:space="preserve">   </w:t>
      </w:r>
      <w:r w:rsidRPr="008C6679">
        <w:rPr>
          <w:sz w:val="22"/>
          <w:szCs w:val="22"/>
        </w:rPr>
        <w:t>Ph.D., Un</w:t>
      </w:r>
      <w:r w:rsidR="006810C0" w:rsidRPr="008C6679">
        <w:rPr>
          <w:sz w:val="22"/>
          <w:szCs w:val="22"/>
        </w:rPr>
        <w:t>iversity of Nebraska at Lincoln</w:t>
      </w:r>
    </w:p>
    <w:p w14:paraId="1F5EC278" w14:textId="2407AF6E" w:rsidR="00224761" w:rsidRPr="008C6679" w:rsidRDefault="00230954" w:rsidP="00224761">
      <w:pPr>
        <w:rPr>
          <w:sz w:val="22"/>
          <w:szCs w:val="22"/>
        </w:rPr>
      </w:pPr>
      <w:r w:rsidRPr="008C6679">
        <w:rPr>
          <w:sz w:val="22"/>
          <w:szCs w:val="22"/>
        </w:rPr>
        <w:tab/>
      </w:r>
      <w:r w:rsidR="006810C0" w:rsidRPr="008C6679">
        <w:rPr>
          <w:sz w:val="22"/>
          <w:szCs w:val="22"/>
        </w:rPr>
        <w:tab/>
        <w:t xml:space="preserve">   </w:t>
      </w:r>
      <w:r w:rsidRPr="008C6679">
        <w:rPr>
          <w:sz w:val="22"/>
          <w:szCs w:val="22"/>
        </w:rPr>
        <w:t>Primary Emphasis: Family and Interpersonal Communication</w:t>
      </w:r>
      <w:r w:rsidR="00224761" w:rsidRPr="008C6679">
        <w:rPr>
          <w:sz w:val="22"/>
          <w:szCs w:val="22"/>
        </w:rPr>
        <w:br/>
      </w:r>
      <w:r w:rsidR="00224761" w:rsidRPr="008C6679">
        <w:rPr>
          <w:sz w:val="22"/>
          <w:szCs w:val="22"/>
        </w:rPr>
        <w:tab/>
      </w:r>
      <w:r w:rsidR="00224761" w:rsidRPr="008C6679">
        <w:rPr>
          <w:sz w:val="22"/>
          <w:szCs w:val="22"/>
        </w:rPr>
        <w:tab/>
        <w:t xml:space="preserve">  </w:t>
      </w:r>
      <w:r w:rsidR="006810C0" w:rsidRPr="008C6679">
        <w:rPr>
          <w:sz w:val="22"/>
          <w:szCs w:val="22"/>
        </w:rPr>
        <w:t xml:space="preserve"> </w:t>
      </w:r>
      <w:r w:rsidRPr="008C6679">
        <w:rPr>
          <w:sz w:val="22"/>
          <w:szCs w:val="22"/>
        </w:rPr>
        <w:t>Secondary Emphases: Women's and Gender Studie</w:t>
      </w:r>
      <w:r w:rsidR="00224761" w:rsidRPr="008C6679">
        <w:rPr>
          <w:sz w:val="22"/>
          <w:szCs w:val="22"/>
        </w:rPr>
        <w:t>s (Graduate Certificate), Rhetoric and Culture</w:t>
      </w:r>
    </w:p>
    <w:p w14:paraId="6210996C" w14:textId="77777777" w:rsidR="00230954" w:rsidRPr="008C6679" w:rsidRDefault="00230954" w:rsidP="00230954">
      <w:pPr>
        <w:rPr>
          <w:b/>
          <w:sz w:val="22"/>
          <w:szCs w:val="22"/>
        </w:rPr>
      </w:pPr>
    </w:p>
    <w:p w14:paraId="31DAAFD5" w14:textId="4E5E97CA" w:rsidR="00230954" w:rsidRPr="008C6679" w:rsidRDefault="006810C0" w:rsidP="00230954">
      <w:pPr>
        <w:ind w:firstLine="720"/>
        <w:rPr>
          <w:sz w:val="22"/>
          <w:szCs w:val="22"/>
        </w:rPr>
      </w:pPr>
      <w:r w:rsidRPr="008C6679">
        <w:rPr>
          <w:sz w:val="22"/>
          <w:szCs w:val="22"/>
        </w:rPr>
        <w:t>2004</w:t>
      </w:r>
      <w:r w:rsidRPr="008C6679">
        <w:rPr>
          <w:sz w:val="22"/>
          <w:szCs w:val="22"/>
        </w:rPr>
        <w:tab/>
        <w:t xml:space="preserve">   </w:t>
      </w:r>
      <w:r w:rsidR="00230954" w:rsidRPr="008C6679">
        <w:rPr>
          <w:sz w:val="22"/>
          <w:szCs w:val="22"/>
        </w:rPr>
        <w:t xml:space="preserve">Master of </w:t>
      </w:r>
      <w:r w:rsidRPr="008C6679">
        <w:rPr>
          <w:sz w:val="22"/>
          <w:szCs w:val="22"/>
        </w:rPr>
        <w:t>Arts, West Virginia University</w:t>
      </w:r>
    </w:p>
    <w:p w14:paraId="478BB8E1" w14:textId="7AC1C9B1" w:rsidR="00230954" w:rsidRPr="008C6679" w:rsidRDefault="00230954" w:rsidP="00230954">
      <w:pPr>
        <w:rPr>
          <w:sz w:val="22"/>
          <w:szCs w:val="22"/>
        </w:rPr>
      </w:pPr>
      <w:r w:rsidRPr="008C6679">
        <w:rPr>
          <w:sz w:val="22"/>
          <w:szCs w:val="22"/>
        </w:rPr>
        <w:tab/>
      </w:r>
      <w:r w:rsidR="006810C0" w:rsidRPr="008C6679">
        <w:rPr>
          <w:sz w:val="22"/>
          <w:szCs w:val="22"/>
        </w:rPr>
        <w:tab/>
        <w:t xml:space="preserve">   </w:t>
      </w:r>
      <w:r w:rsidRPr="008C6679">
        <w:rPr>
          <w:sz w:val="22"/>
          <w:szCs w:val="22"/>
        </w:rPr>
        <w:t>Emphasis: Communication Theory and Research</w:t>
      </w:r>
      <w:r w:rsidRPr="008C6679">
        <w:rPr>
          <w:sz w:val="22"/>
          <w:szCs w:val="22"/>
        </w:rPr>
        <w:tab/>
      </w:r>
      <w:r w:rsidRPr="008C6679">
        <w:rPr>
          <w:sz w:val="22"/>
          <w:szCs w:val="22"/>
        </w:rPr>
        <w:tab/>
      </w:r>
    </w:p>
    <w:p w14:paraId="56406A07" w14:textId="77777777" w:rsidR="00230954" w:rsidRPr="008C6679" w:rsidRDefault="00230954" w:rsidP="00230954">
      <w:pPr>
        <w:rPr>
          <w:sz w:val="22"/>
          <w:szCs w:val="22"/>
        </w:rPr>
      </w:pPr>
      <w:r w:rsidRPr="008C6679">
        <w:rPr>
          <w:sz w:val="22"/>
          <w:szCs w:val="22"/>
        </w:rPr>
        <w:tab/>
      </w:r>
    </w:p>
    <w:p w14:paraId="003063AA" w14:textId="5A9838F0" w:rsidR="00230954" w:rsidRPr="008C6679" w:rsidRDefault="00230954" w:rsidP="00230954">
      <w:pPr>
        <w:rPr>
          <w:sz w:val="22"/>
          <w:szCs w:val="22"/>
        </w:rPr>
      </w:pPr>
      <w:r w:rsidRPr="008C6679">
        <w:rPr>
          <w:sz w:val="22"/>
          <w:szCs w:val="22"/>
        </w:rPr>
        <w:tab/>
      </w:r>
      <w:r w:rsidR="006810C0" w:rsidRPr="008C6679">
        <w:rPr>
          <w:sz w:val="22"/>
          <w:szCs w:val="22"/>
        </w:rPr>
        <w:t>2003</w:t>
      </w:r>
      <w:r w:rsidR="006810C0" w:rsidRPr="008C6679">
        <w:rPr>
          <w:sz w:val="22"/>
          <w:szCs w:val="22"/>
        </w:rPr>
        <w:tab/>
        <w:t xml:space="preserve">   </w:t>
      </w:r>
      <w:r w:rsidRPr="008C6679">
        <w:rPr>
          <w:sz w:val="22"/>
          <w:szCs w:val="22"/>
        </w:rPr>
        <w:t>Bachelor of Arts, The Pennsylvania State University</w:t>
      </w:r>
    </w:p>
    <w:p w14:paraId="60B0CCB5" w14:textId="55B7CE09" w:rsidR="00230954" w:rsidRPr="008C6679" w:rsidRDefault="00230954" w:rsidP="00224761">
      <w:pPr>
        <w:rPr>
          <w:sz w:val="22"/>
          <w:szCs w:val="22"/>
        </w:rPr>
      </w:pPr>
      <w:r w:rsidRPr="008C6679">
        <w:rPr>
          <w:sz w:val="22"/>
          <w:szCs w:val="22"/>
        </w:rPr>
        <w:tab/>
      </w:r>
      <w:r w:rsidR="006810C0" w:rsidRPr="008C6679">
        <w:rPr>
          <w:sz w:val="22"/>
          <w:szCs w:val="22"/>
        </w:rPr>
        <w:tab/>
        <w:t xml:space="preserve">   </w:t>
      </w:r>
      <w:r w:rsidRPr="008C6679">
        <w:rPr>
          <w:sz w:val="22"/>
          <w:szCs w:val="22"/>
        </w:rPr>
        <w:t xml:space="preserve">Majors: </w:t>
      </w:r>
      <w:r w:rsidR="00224761" w:rsidRPr="008C6679">
        <w:rPr>
          <w:sz w:val="22"/>
          <w:szCs w:val="22"/>
        </w:rPr>
        <w:t xml:space="preserve">Communication Arts and Sciences, </w:t>
      </w:r>
      <w:r w:rsidRPr="008C6679">
        <w:rPr>
          <w:sz w:val="22"/>
          <w:szCs w:val="22"/>
        </w:rPr>
        <w:t xml:space="preserve">Public Relations </w:t>
      </w:r>
    </w:p>
    <w:p w14:paraId="79AA271F" w14:textId="5EB8CDCE" w:rsidR="00230954" w:rsidRPr="008C6679" w:rsidRDefault="00230954" w:rsidP="00230954">
      <w:pPr>
        <w:rPr>
          <w:sz w:val="22"/>
          <w:szCs w:val="22"/>
        </w:rPr>
      </w:pPr>
      <w:r w:rsidRPr="008C6679">
        <w:rPr>
          <w:sz w:val="22"/>
          <w:szCs w:val="22"/>
        </w:rPr>
        <w:tab/>
      </w:r>
      <w:r w:rsidR="006810C0" w:rsidRPr="008C6679">
        <w:rPr>
          <w:sz w:val="22"/>
          <w:szCs w:val="22"/>
        </w:rPr>
        <w:tab/>
        <w:t xml:space="preserve">   </w:t>
      </w:r>
      <w:r w:rsidRPr="008C6679">
        <w:rPr>
          <w:sz w:val="22"/>
          <w:szCs w:val="22"/>
        </w:rPr>
        <w:t>Minor:  Women’s Studies</w:t>
      </w:r>
    </w:p>
    <w:p w14:paraId="534AF7C1" w14:textId="77777777" w:rsidR="009924F3" w:rsidRPr="008C6679" w:rsidRDefault="009924F3" w:rsidP="00230954">
      <w:pPr>
        <w:rPr>
          <w:sz w:val="22"/>
          <w:szCs w:val="22"/>
        </w:rPr>
      </w:pPr>
    </w:p>
    <w:p w14:paraId="437F95AB" w14:textId="1244A343" w:rsidR="00094CBD" w:rsidRPr="008C6679" w:rsidRDefault="00094CBD" w:rsidP="00094CBD">
      <w:pPr>
        <w:rPr>
          <w:b/>
          <w:sz w:val="22"/>
          <w:szCs w:val="22"/>
        </w:rPr>
      </w:pPr>
      <w:r w:rsidRPr="008C6679">
        <w:rPr>
          <w:b/>
          <w:sz w:val="22"/>
          <w:szCs w:val="22"/>
        </w:rPr>
        <w:t>Honors and Awards</w:t>
      </w:r>
      <w:r w:rsidR="00294A31" w:rsidRPr="008C6679">
        <w:rPr>
          <w:b/>
          <w:sz w:val="22"/>
          <w:szCs w:val="22"/>
        </w:rPr>
        <w:t>_______________________________________________________</w:t>
      </w:r>
    </w:p>
    <w:p w14:paraId="04A60AAB" w14:textId="57F9D915" w:rsidR="00094CBD" w:rsidRPr="008C6679" w:rsidRDefault="00094CBD" w:rsidP="00094CBD">
      <w:pPr>
        <w:rPr>
          <w:b/>
          <w:sz w:val="22"/>
          <w:szCs w:val="22"/>
        </w:rPr>
      </w:pPr>
      <w:r w:rsidRPr="008C6679">
        <w:rPr>
          <w:b/>
          <w:sz w:val="22"/>
          <w:szCs w:val="22"/>
        </w:rPr>
        <w:tab/>
      </w:r>
    </w:p>
    <w:p w14:paraId="2E5D3812" w14:textId="58E9D0ED" w:rsidR="00CC72BD" w:rsidRPr="008C6679" w:rsidRDefault="0098163F" w:rsidP="0098163F">
      <w:pPr>
        <w:widowControl w:val="0"/>
        <w:rPr>
          <w:b/>
          <w:sz w:val="22"/>
          <w:szCs w:val="22"/>
        </w:rPr>
      </w:pPr>
      <w:r w:rsidRPr="008C6679">
        <w:rPr>
          <w:b/>
          <w:sz w:val="22"/>
          <w:szCs w:val="22"/>
        </w:rPr>
        <w:t>Research</w:t>
      </w:r>
      <w:r w:rsidR="0045501B" w:rsidRPr="008C6679">
        <w:rPr>
          <w:b/>
          <w:sz w:val="22"/>
          <w:szCs w:val="22"/>
        </w:rPr>
        <w:t xml:space="preserve"> </w:t>
      </w:r>
    </w:p>
    <w:p w14:paraId="5A2541F6" w14:textId="3AE17450" w:rsidR="00CC72BD" w:rsidRPr="008C6679" w:rsidRDefault="00CC72BD" w:rsidP="00CC72BD">
      <w:pPr>
        <w:pStyle w:val="xmsonormal"/>
      </w:pPr>
      <w:r w:rsidRPr="008C6679">
        <w:rPr>
          <w:b/>
          <w:bCs/>
        </w:rPr>
        <w:t>Co-Principal Investigator ($2,500)</w:t>
      </w:r>
      <w:r w:rsidR="000D06FF" w:rsidRPr="008C6679">
        <w:t>  </w:t>
      </w:r>
      <w:r w:rsidRPr="008C6679">
        <w:t>Awarded October 2018</w:t>
      </w:r>
      <w:r w:rsidR="00DB585C" w:rsidRPr="008C6679">
        <w:br/>
      </w:r>
      <w:r w:rsidRPr="008C6679">
        <w:rPr>
          <w:i/>
          <w:iCs/>
        </w:rPr>
        <w:t xml:space="preserve">West Virginia University Humanities Center Discretionary Grant: </w:t>
      </w:r>
      <w:r w:rsidRPr="008C6679">
        <w:rPr>
          <w:i/>
          <w:iCs/>
        </w:rPr>
        <w:br/>
      </w:r>
      <w:r w:rsidR="00DB585C" w:rsidRPr="008C6679">
        <w:rPr>
          <w:i/>
          <w:iCs/>
        </w:rPr>
        <w:t>“</w:t>
      </w:r>
      <w:r w:rsidRPr="008C6679">
        <w:rPr>
          <w:i/>
          <w:iCs/>
        </w:rPr>
        <w:t>West Virginia(ns) in Fallout 76: Intergroup Emotions, Interactivity, and Sense of Place</w:t>
      </w:r>
      <w:r w:rsidR="00DB585C" w:rsidRPr="008C6679">
        <w:rPr>
          <w:i/>
          <w:iCs/>
        </w:rPr>
        <w:t>”</w:t>
      </w:r>
      <w:r w:rsidR="009861C5" w:rsidRPr="008C6679">
        <w:br/>
      </w:r>
      <w:r w:rsidR="009861C5" w:rsidRPr="008C6679">
        <w:tab/>
      </w:r>
      <w:r w:rsidRPr="008C6679">
        <w:t xml:space="preserve">This longitudinal investigation considers players’ experiences of the multiplayer online game </w:t>
      </w:r>
      <w:r w:rsidRPr="008C6679">
        <w:rPr>
          <w:i/>
          <w:iCs/>
        </w:rPr>
        <w:t>Fallout 76</w:t>
      </w:r>
      <w:r w:rsidRPr="008C6679">
        <w:t>, which is set in West Virginia and every gamer effectively plays a West Virginian (a commonly stereotyped regional identity). Three domains are investigated: the role of person/place exposures in shifting intergroup emotions and stereotypes for the regional group (Rittenour), the nature of interactivity among those known to the culture and those who do not (Bowman), and the dynamics of sense of place and player-avatar relations in gameplay entertainment outcomes (Banks).</w:t>
      </w:r>
      <w:r w:rsidR="009861C5" w:rsidRPr="008C6679">
        <w:tab/>
      </w:r>
      <w:r w:rsidR="009861C5" w:rsidRPr="008C6679">
        <w:br/>
      </w:r>
      <w:r w:rsidR="009861C5" w:rsidRPr="008C6679">
        <w:tab/>
      </w:r>
      <w:r w:rsidRPr="008C6679">
        <w:t xml:space="preserve">Co-PIs: </w:t>
      </w:r>
      <w:r w:rsidR="000D06FF" w:rsidRPr="008C6679">
        <w:t>Jaime Banks</w:t>
      </w:r>
      <w:r w:rsidRPr="008C6679">
        <w:t>, Nicholas David Bowman</w:t>
      </w:r>
    </w:p>
    <w:p w14:paraId="767E7237" w14:textId="555FAF0A" w:rsidR="0098163F" w:rsidRPr="008C6679" w:rsidRDefault="00DB585C" w:rsidP="00225249">
      <w:pPr>
        <w:pStyle w:val="xmsonormal"/>
        <w:rPr>
          <w:rFonts w:ascii="Times New Roman" w:hAnsi="Times New Roman"/>
        </w:rPr>
      </w:pPr>
      <w:r w:rsidRPr="008C6679">
        <w:rPr>
          <w:rFonts w:ascii="Times New Roman" w:hAnsi="Times New Roman"/>
          <w:b/>
          <w:bCs/>
        </w:rPr>
        <w:t>Co-Principal Investigator ($15,000)</w:t>
      </w:r>
      <w:r w:rsidRPr="008C6679">
        <w:rPr>
          <w:rFonts w:ascii="Times New Roman" w:hAnsi="Times New Roman"/>
        </w:rPr>
        <w:t>    Awarded April, 2018</w:t>
      </w:r>
      <w:r w:rsidRPr="008C6679">
        <w:rPr>
          <w:rFonts w:ascii="Times New Roman" w:hAnsi="Times New Roman"/>
          <w:sz w:val="24"/>
          <w:szCs w:val="24"/>
        </w:rPr>
        <w:br/>
      </w:r>
      <w:r w:rsidRPr="008C6679">
        <w:rPr>
          <w:rFonts w:ascii="Times New Roman" w:hAnsi="Times New Roman"/>
          <w:i/>
          <w:iCs/>
        </w:rPr>
        <w:t>West Virginia University Humanities Center Team Research Grant</w:t>
      </w:r>
      <w:r w:rsidRPr="008C6679">
        <w:rPr>
          <w:rFonts w:ascii="Times New Roman" w:hAnsi="Times New Roman"/>
          <w:i/>
          <w:iCs/>
        </w:rPr>
        <w:br/>
        <w:t>“The West Virginia Memory Project: A Photographic Taggingand Oral History Project”</w:t>
      </w:r>
      <w:r w:rsidR="009861C5" w:rsidRPr="008C6679">
        <w:rPr>
          <w:rFonts w:ascii="Times New Roman" w:hAnsi="Times New Roman"/>
        </w:rPr>
        <w:br/>
      </w:r>
      <w:r w:rsidR="009861C5" w:rsidRPr="008C6679">
        <w:rPr>
          <w:rFonts w:ascii="Times New Roman" w:hAnsi="Times New Roman"/>
        </w:rPr>
        <w:tab/>
      </w:r>
      <w:r w:rsidRPr="008C6679">
        <w:rPr>
          <w:rFonts w:ascii="Times New Roman" w:hAnsi="Times New Roman"/>
        </w:rPr>
        <w:t xml:space="preserve">Using photographs within the WVU archives, we employ those who have lived in Scott’s Run through the depression and surrounding years. The photographs will be showcased Spring 2019, and this preceding work employs undergraduate students in the process of interviewing/collecting oral histories of the (mis)representativeness of the photographs against their experiences. My own research focuses on providing the interviewees with agency in the interview process, including the </w:t>
      </w:r>
      <w:r w:rsidRPr="008C6679">
        <w:rPr>
          <w:rFonts w:ascii="Times New Roman" w:hAnsi="Times New Roman"/>
        </w:rPr>
        <w:lastRenderedPageBreak/>
        <w:t xml:space="preserve">designation of the most important photographs, and also will test potential prosocial effects of non-Scott’s Run residents’ observing the photographs and hearing the stories. </w:t>
      </w:r>
      <w:r w:rsidR="009861C5" w:rsidRPr="008C6679">
        <w:rPr>
          <w:rFonts w:ascii="Times New Roman" w:hAnsi="Times New Roman"/>
        </w:rPr>
        <w:br/>
      </w:r>
      <w:r w:rsidR="009861C5" w:rsidRPr="008C6679">
        <w:rPr>
          <w:rFonts w:ascii="Times New Roman" w:hAnsi="Times New Roman"/>
        </w:rPr>
        <w:tab/>
      </w:r>
      <w:r w:rsidRPr="008C6679">
        <w:rPr>
          <w:rFonts w:ascii="Times New Roman" w:hAnsi="Times New Roman"/>
        </w:rPr>
        <w:t xml:space="preserve">Co-PIs: Catherine Gouge (English), Tamba M’Bayo (History), Kristina Hash (P.I., Social Work), Lori Hostuttler </w:t>
      </w:r>
      <w:r w:rsidR="009861C5" w:rsidRPr="008C6679">
        <w:rPr>
          <w:rFonts w:ascii="Times New Roman" w:hAnsi="Times New Roman"/>
        </w:rPr>
        <w:tab/>
      </w:r>
      <w:r w:rsidRPr="008C6679">
        <w:rPr>
          <w:rFonts w:ascii="Times New Roman" w:hAnsi="Times New Roman"/>
        </w:rPr>
        <w:t>(Libraries)</w:t>
      </w:r>
    </w:p>
    <w:p w14:paraId="3F901217" w14:textId="2F3A0A76" w:rsidR="00DD01A0" w:rsidRPr="008C6679" w:rsidRDefault="00DD01A0" w:rsidP="00055CA2">
      <w:pPr>
        <w:rPr>
          <w:sz w:val="22"/>
          <w:szCs w:val="22"/>
        </w:rPr>
      </w:pPr>
      <w:r w:rsidRPr="008C6679">
        <w:rPr>
          <w:sz w:val="22"/>
          <w:szCs w:val="22"/>
        </w:rPr>
        <w:t>2016</w:t>
      </w:r>
      <w:r w:rsidRPr="008C6679">
        <w:rPr>
          <w:sz w:val="22"/>
          <w:szCs w:val="22"/>
        </w:rPr>
        <w:tab/>
        <w:t xml:space="preserve">Top Paper, Communication &amp; Aging Division of the National Communication Association (w/ Rita </w:t>
      </w:r>
      <w:r w:rsidRPr="008C6679">
        <w:rPr>
          <w:sz w:val="22"/>
          <w:szCs w:val="22"/>
        </w:rPr>
        <w:tab/>
        <w:t>Daniels and Jenna Amos)</w:t>
      </w:r>
    </w:p>
    <w:p w14:paraId="4BC4FCA0" w14:textId="77777777" w:rsidR="00E80D01" w:rsidRPr="008C6679" w:rsidRDefault="00E80D01" w:rsidP="00055CA2">
      <w:pPr>
        <w:rPr>
          <w:sz w:val="22"/>
          <w:szCs w:val="22"/>
        </w:rPr>
      </w:pPr>
    </w:p>
    <w:p w14:paraId="5F1C5F10" w14:textId="6DEB1583" w:rsidR="00E80D01" w:rsidRPr="008C6679" w:rsidRDefault="00E80D01" w:rsidP="00055CA2">
      <w:pPr>
        <w:rPr>
          <w:sz w:val="22"/>
          <w:szCs w:val="22"/>
        </w:rPr>
      </w:pPr>
      <w:r w:rsidRPr="008C6679">
        <w:rPr>
          <w:sz w:val="22"/>
          <w:szCs w:val="22"/>
        </w:rPr>
        <w:t>2016</w:t>
      </w:r>
      <w:r w:rsidRPr="008C6679">
        <w:rPr>
          <w:sz w:val="22"/>
          <w:szCs w:val="22"/>
        </w:rPr>
        <w:tab/>
        <w:t xml:space="preserve">Advisee Kelly Odenweller Awarded Sandra Petronio Top Dissertation Award for the Family </w:t>
      </w:r>
      <w:r w:rsidRPr="008C6679">
        <w:rPr>
          <w:sz w:val="22"/>
          <w:szCs w:val="22"/>
        </w:rPr>
        <w:tab/>
      </w:r>
      <w:r w:rsidR="00B403F0" w:rsidRPr="008C6679">
        <w:rPr>
          <w:sz w:val="22"/>
          <w:szCs w:val="22"/>
        </w:rPr>
        <w:t>Communication</w:t>
      </w:r>
      <w:r w:rsidRPr="008C6679">
        <w:rPr>
          <w:sz w:val="22"/>
          <w:szCs w:val="22"/>
        </w:rPr>
        <w:t xml:space="preserve"> Division of the National Communication Association</w:t>
      </w:r>
    </w:p>
    <w:p w14:paraId="1512D560" w14:textId="77777777" w:rsidR="00DD01A0" w:rsidRPr="008C6679" w:rsidRDefault="00DD01A0" w:rsidP="00055CA2">
      <w:pPr>
        <w:rPr>
          <w:sz w:val="22"/>
          <w:szCs w:val="22"/>
        </w:rPr>
      </w:pPr>
    </w:p>
    <w:p w14:paraId="7D3D88AC" w14:textId="1E9A270F" w:rsidR="003226E2" w:rsidRPr="008C6679" w:rsidRDefault="003226E2" w:rsidP="00055CA2">
      <w:pPr>
        <w:rPr>
          <w:sz w:val="22"/>
          <w:szCs w:val="22"/>
        </w:rPr>
      </w:pPr>
      <w:r w:rsidRPr="008C6679">
        <w:rPr>
          <w:sz w:val="22"/>
          <w:szCs w:val="22"/>
        </w:rPr>
        <w:t xml:space="preserve">2016     Milton Dickens Award for exemplary empirical research published in </w:t>
      </w:r>
      <w:r w:rsidRPr="008C6679">
        <w:rPr>
          <w:i/>
          <w:sz w:val="22"/>
          <w:szCs w:val="22"/>
        </w:rPr>
        <w:t>Communication Reports</w:t>
      </w:r>
      <w:r w:rsidRPr="008C6679">
        <w:rPr>
          <w:sz w:val="22"/>
          <w:szCs w:val="22"/>
        </w:rPr>
        <w:t xml:space="preserve"> for “Quality </w:t>
      </w:r>
      <w:r w:rsidRPr="008C6679">
        <w:rPr>
          <w:sz w:val="22"/>
          <w:szCs w:val="22"/>
        </w:rPr>
        <w:tab/>
        <w:t>Interactions and Family Storytelling” (w/ A. Thorson, J. Koenig Kellas, and A. Trees)</w:t>
      </w:r>
    </w:p>
    <w:p w14:paraId="3CB13522" w14:textId="77777777" w:rsidR="003226E2" w:rsidRPr="008C6679" w:rsidRDefault="003226E2" w:rsidP="00055CA2">
      <w:pPr>
        <w:rPr>
          <w:sz w:val="22"/>
          <w:szCs w:val="22"/>
        </w:rPr>
      </w:pPr>
    </w:p>
    <w:p w14:paraId="15C8C1ED" w14:textId="70DBEA8E" w:rsidR="00D5662E" w:rsidRPr="008C6679" w:rsidRDefault="00D5662E" w:rsidP="00055CA2">
      <w:pPr>
        <w:rPr>
          <w:sz w:val="22"/>
          <w:szCs w:val="22"/>
        </w:rPr>
      </w:pPr>
      <w:r w:rsidRPr="008C6679">
        <w:rPr>
          <w:sz w:val="22"/>
          <w:szCs w:val="22"/>
        </w:rPr>
        <w:t>2016</w:t>
      </w:r>
      <w:r w:rsidRPr="008C6679">
        <w:rPr>
          <w:sz w:val="22"/>
          <w:szCs w:val="22"/>
        </w:rPr>
        <w:tab/>
        <w:t>Top Paper, Applied Communication Division of the Ea</w:t>
      </w:r>
      <w:r w:rsidR="00E2790E" w:rsidRPr="008C6679">
        <w:rPr>
          <w:sz w:val="22"/>
          <w:szCs w:val="22"/>
        </w:rPr>
        <w:t>stern Communication Association (w/ M. Donato),</w:t>
      </w:r>
      <w:r w:rsidRPr="008C6679">
        <w:rPr>
          <w:sz w:val="22"/>
          <w:szCs w:val="22"/>
        </w:rPr>
        <w:t xml:space="preserve"> </w:t>
      </w:r>
      <w:r w:rsidR="00E2790E" w:rsidRPr="008C6679">
        <w:rPr>
          <w:sz w:val="22"/>
          <w:szCs w:val="22"/>
        </w:rPr>
        <w:tab/>
      </w:r>
      <w:r w:rsidRPr="008C6679">
        <w:rPr>
          <w:sz w:val="22"/>
          <w:szCs w:val="22"/>
        </w:rPr>
        <w:t xml:space="preserve">Baltimore, MD. </w:t>
      </w:r>
    </w:p>
    <w:p w14:paraId="51C46D39" w14:textId="77777777" w:rsidR="00D5662E" w:rsidRPr="008C6679" w:rsidRDefault="00D5662E" w:rsidP="00055CA2">
      <w:pPr>
        <w:rPr>
          <w:sz w:val="22"/>
          <w:szCs w:val="22"/>
        </w:rPr>
      </w:pPr>
    </w:p>
    <w:p w14:paraId="6A1D155F" w14:textId="575C5580" w:rsidR="00055CA2" w:rsidRPr="008C6679" w:rsidRDefault="00055CA2" w:rsidP="00055CA2">
      <w:pPr>
        <w:rPr>
          <w:sz w:val="22"/>
          <w:szCs w:val="22"/>
        </w:rPr>
      </w:pPr>
      <w:r w:rsidRPr="008C6679">
        <w:rPr>
          <w:sz w:val="22"/>
          <w:szCs w:val="22"/>
        </w:rPr>
        <w:t>2014</w:t>
      </w:r>
      <w:r w:rsidRPr="008C6679">
        <w:rPr>
          <w:sz w:val="22"/>
          <w:szCs w:val="22"/>
        </w:rPr>
        <w:tab/>
        <w:t>Top Paper, Applied Communication Division of the Eastern Communication Association</w:t>
      </w:r>
      <w:r w:rsidR="00E2790E" w:rsidRPr="008C6679">
        <w:rPr>
          <w:sz w:val="22"/>
          <w:szCs w:val="22"/>
        </w:rPr>
        <w:t xml:space="preserve"> (w/ A. </w:t>
      </w:r>
      <w:r w:rsidR="00E2790E" w:rsidRPr="008C6679">
        <w:rPr>
          <w:sz w:val="22"/>
          <w:szCs w:val="22"/>
        </w:rPr>
        <w:tab/>
        <w:t>Lancaster)</w:t>
      </w:r>
      <w:r w:rsidRPr="008C6679">
        <w:rPr>
          <w:sz w:val="22"/>
          <w:szCs w:val="22"/>
        </w:rPr>
        <w:t xml:space="preserve">, Providence, </w:t>
      </w:r>
      <w:r w:rsidRPr="008C6679">
        <w:rPr>
          <w:sz w:val="22"/>
          <w:szCs w:val="22"/>
        </w:rPr>
        <w:tab/>
        <w:t>Rhode Island.</w:t>
      </w:r>
    </w:p>
    <w:p w14:paraId="794513FF" w14:textId="77777777" w:rsidR="00055CA2" w:rsidRPr="008C6679" w:rsidRDefault="00055CA2" w:rsidP="00094CBD">
      <w:pPr>
        <w:widowControl w:val="0"/>
        <w:rPr>
          <w:sz w:val="22"/>
          <w:szCs w:val="22"/>
        </w:rPr>
      </w:pPr>
    </w:p>
    <w:p w14:paraId="2265ED50" w14:textId="495A9819" w:rsidR="00A974C3" w:rsidRPr="008C6679" w:rsidRDefault="00A974C3" w:rsidP="00094CBD">
      <w:pPr>
        <w:widowControl w:val="0"/>
        <w:rPr>
          <w:sz w:val="22"/>
          <w:szCs w:val="22"/>
        </w:rPr>
      </w:pPr>
      <w:r w:rsidRPr="008C6679">
        <w:rPr>
          <w:sz w:val="22"/>
          <w:szCs w:val="22"/>
        </w:rPr>
        <w:t>2012</w:t>
      </w:r>
      <w:r w:rsidRPr="008C6679">
        <w:rPr>
          <w:sz w:val="22"/>
          <w:szCs w:val="22"/>
        </w:rPr>
        <w:tab/>
        <w:t>Top Four Paper, Communication and Aging Division of the National Communicat</w:t>
      </w:r>
      <w:r w:rsidR="00D566B3" w:rsidRPr="008C6679">
        <w:rPr>
          <w:sz w:val="22"/>
          <w:szCs w:val="22"/>
        </w:rPr>
        <w:t xml:space="preserve">ion Association (w/ C. </w:t>
      </w:r>
      <w:r w:rsidR="00D566B3" w:rsidRPr="008C6679">
        <w:rPr>
          <w:sz w:val="22"/>
          <w:szCs w:val="22"/>
        </w:rPr>
        <w:tab/>
        <w:t>Fowler), Orlando, Florida.</w:t>
      </w:r>
    </w:p>
    <w:p w14:paraId="17C80829" w14:textId="77777777" w:rsidR="00AC01DD" w:rsidRPr="008C6679" w:rsidRDefault="00AC01DD" w:rsidP="00094CBD">
      <w:pPr>
        <w:widowControl w:val="0"/>
        <w:rPr>
          <w:sz w:val="22"/>
          <w:szCs w:val="22"/>
        </w:rPr>
      </w:pPr>
    </w:p>
    <w:p w14:paraId="6FEDC53D" w14:textId="0FB4A5C8" w:rsidR="00AC01DD" w:rsidRPr="008C6679" w:rsidRDefault="00AC01DD" w:rsidP="00094CBD">
      <w:pPr>
        <w:widowControl w:val="0"/>
        <w:rPr>
          <w:sz w:val="22"/>
          <w:szCs w:val="22"/>
        </w:rPr>
      </w:pPr>
      <w:r w:rsidRPr="008C6679">
        <w:rPr>
          <w:sz w:val="22"/>
          <w:szCs w:val="22"/>
        </w:rPr>
        <w:t>2011</w:t>
      </w:r>
      <w:r w:rsidRPr="008C6679">
        <w:rPr>
          <w:sz w:val="22"/>
          <w:szCs w:val="22"/>
        </w:rPr>
        <w:tab/>
        <w:t>Outstanding Manuscript Award, Central States Communication Association (w/ S. Myers)</w:t>
      </w:r>
    </w:p>
    <w:p w14:paraId="437B3DF8" w14:textId="77777777" w:rsidR="00DB5DAB" w:rsidRPr="008C6679" w:rsidRDefault="00DB5DAB" w:rsidP="00094CBD">
      <w:pPr>
        <w:widowControl w:val="0"/>
        <w:rPr>
          <w:sz w:val="22"/>
          <w:szCs w:val="22"/>
        </w:rPr>
      </w:pPr>
    </w:p>
    <w:p w14:paraId="117A192B" w14:textId="3671677D" w:rsidR="00A02D2B" w:rsidRPr="008C6679" w:rsidRDefault="00A02D2B" w:rsidP="00094CBD">
      <w:pPr>
        <w:widowControl w:val="0"/>
        <w:rPr>
          <w:sz w:val="22"/>
          <w:szCs w:val="22"/>
        </w:rPr>
      </w:pPr>
      <w:r w:rsidRPr="008C6679">
        <w:rPr>
          <w:sz w:val="22"/>
          <w:szCs w:val="22"/>
        </w:rPr>
        <w:t>2010</w:t>
      </w:r>
      <w:r w:rsidRPr="008C6679">
        <w:rPr>
          <w:sz w:val="22"/>
          <w:szCs w:val="22"/>
        </w:rPr>
        <w:tab/>
        <w:t>Top Four Paper, Interper</w:t>
      </w:r>
      <w:r w:rsidR="00AA450C" w:rsidRPr="008C6679">
        <w:rPr>
          <w:sz w:val="22"/>
          <w:szCs w:val="22"/>
        </w:rPr>
        <w:t xml:space="preserve">sonal and Small Group Division of the Central States Communication Association </w:t>
      </w:r>
      <w:r w:rsidR="00AA450C" w:rsidRPr="008C6679">
        <w:rPr>
          <w:sz w:val="22"/>
          <w:szCs w:val="22"/>
        </w:rPr>
        <w:tab/>
        <w:t>(w/ S. Myers)</w:t>
      </w:r>
      <w:r w:rsidR="0025054B" w:rsidRPr="008C6679">
        <w:rPr>
          <w:sz w:val="22"/>
          <w:szCs w:val="22"/>
        </w:rPr>
        <w:t>, Cincinnati, Ohio.</w:t>
      </w:r>
    </w:p>
    <w:p w14:paraId="14243B26" w14:textId="77777777" w:rsidR="00A02D2B" w:rsidRPr="008C6679" w:rsidRDefault="00A02D2B" w:rsidP="00094CBD">
      <w:pPr>
        <w:widowControl w:val="0"/>
        <w:rPr>
          <w:sz w:val="22"/>
          <w:szCs w:val="22"/>
        </w:rPr>
      </w:pPr>
    </w:p>
    <w:p w14:paraId="72426BA2" w14:textId="79281352" w:rsidR="00A02D2B" w:rsidRPr="008C6679" w:rsidRDefault="00DB5DAB" w:rsidP="00094CBD">
      <w:pPr>
        <w:widowControl w:val="0"/>
        <w:rPr>
          <w:sz w:val="22"/>
          <w:szCs w:val="22"/>
        </w:rPr>
      </w:pPr>
      <w:r w:rsidRPr="008C6679">
        <w:rPr>
          <w:sz w:val="22"/>
          <w:szCs w:val="22"/>
        </w:rPr>
        <w:t>2010</w:t>
      </w:r>
      <w:r w:rsidRPr="008C6679">
        <w:rPr>
          <w:sz w:val="22"/>
          <w:szCs w:val="22"/>
        </w:rPr>
        <w:tab/>
        <w:t xml:space="preserve">Top Four Paper, Communication and Aging Division of the National Communication Association (w/ C. </w:t>
      </w:r>
      <w:r w:rsidRPr="008C6679">
        <w:rPr>
          <w:sz w:val="22"/>
          <w:szCs w:val="22"/>
        </w:rPr>
        <w:tab/>
        <w:t>Fowler &amp; J. Soliz), San Francisco, California.</w:t>
      </w:r>
    </w:p>
    <w:p w14:paraId="685C659C" w14:textId="77777777" w:rsidR="00AE5021" w:rsidRPr="008C6679" w:rsidRDefault="00AE5021" w:rsidP="00094CBD">
      <w:pPr>
        <w:widowControl w:val="0"/>
        <w:rPr>
          <w:sz w:val="22"/>
          <w:szCs w:val="22"/>
        </w:rPr>
      </w:pPr>
    </w:p>
    <w:p w14:paraId="3BB2FB8C" w14:textId="6AD4F24F" w:rsidR="00AE5021" w:rsidRPr="008C6679" w:rsidRDefault="00AE5021" w:rsidP="009246F5">
      <w:pPr>
        <w:rPr>
          <w:sz w:val="22"/>
          <w:szCs w:val="22"/>
        </w:rPr>
      </w:pPr>
      <w:r w:rsidRPr="008C6679">
        <w:rPr>
          <w:sz w:val="22"/>
          <w:szCs w:val="22"/>
        </w:rPr>
        <w:t>2010</w:t>
      </w:r>
      <w:r w:rsidRPr="008C6679">
        <w:rPr>
          <w:sz w:val="22"/>
          <w:szCs w:val="22"/>
        </w:rPr>
        <w:tab/>
        <w:t>Invited Presentation, Speaker Series, University of San Francisco Committee on Children and Youth</w:t>
      </w:r>
    </w:p>
    <w:p w14:paraId="3B4DDB5F" w14:textId="77777777" w:rsidR="00A974C3" w:rsidRPr="008C6679" w:rsidRDefault="00A974C3" w:rsidP="00094CBD">
      <w:pPr>
        <w:widowControl w:val="0"/>
        <w:rPr>
          <w:sz w:val="22"/>
          <w:szCs w:val="22"/>
        </w:rPr>
      </w:pPr>
    </w:p>
    <w:p w14:paraId="5A2537E9" w14:textId="38282CC5" w:rsidR="00094CBD" w:rsidRPr="008C6679" w:rsidRDefault="00094CBD" w:rsidP="00094CBD">
      <w:pPr>
        <w:widowControl w:val="0"/>
        <w:rPr>
          <w:sz w:val="22"/>
          <w:szCs w:val="22"/>
        </w:rPr>
      </w:pPr>
      <w:r w:rsidRPr="008C6679">
        <w:rPr>
          <w:sz w:val="22"/>
          <w:szCs w:val="22"/>
        </w:rPr>
        <w:t>2009</w:t>
      </w:r>
      <w:r w:rsidRPr="008C6679">
        <w:rPr>
          <w:sz w:val="22"/>
          <w:szCs w:val="22"/>
        </w:rPr>
        <w:tab/>
      </w:r>
      <w:r w:rsidR="00B16446" w:rsidRPr="008C6679">
        <w:rPr>
          <w:sz w:val="22"/>
          <w:szCs w:val="22"/>
        </w:rPr>
        <w:t xml:space="preserve">Grant Recipient, </w:t>
      </w:r>
      <w:r w:rsidRPr="008C6679">
        <w:rPr>
          <w:sz w:val="22"/>
          <w:szCs w:val="22"/>
        </w:rPr>
        <w:t xml:space="preserve">Organization for Research of Women and Communication’s Research Development Grant </w:t>
      </w:r>
      <w:r w:rsidR="00B16446" w:rsidRPr="008C6679">
        <w:rPr>
          <w:sz w:val="22"/>
          <w:szCs w:val="22"/>
        </w:rPr>
        <w:tab/>
      </w:r>
      <w:r w:rsidRPr="008C6679">
        <w:rPr>
          <w:sz w:val="22"/>
          <w:szCs w:val="22"/>
        </w:rPr>
        <w:t>(w/ C. Colaner)</w:t>
      </w:r>
    </w:p>
    <w:p w14:paraId="60DED955" w14:textId="77777777" w:rsidR="00094CBD" w:rsidRPr="008C6679" w:rsidRDefault="00094CBD" w:rsidP="00094CBD">
      <w:pPr>
        <w:rPr>
          <w:sz w:val="22"/>
          <w:szCs w:val="22"/>
        </w:rPr>
      </w:pPr>
    </w:p>
    <w:p w14:paraId="5B1F9979" w14:textId="784A4C1E" w:rsidR="00094CBD" w:rsidRPr="008C6679" w:rsidRDefault="00094CBD" w:rsidP="0098163F">
      <w:pPr>
        <w:rPr>
          <w:sz w:val="22"/>
          <w:szCs w:val="22"/>
        </w:rPr>
      </w:pPr>
      <w:r w:rsidRPr="008C6679">
        <w:rPr>
          <w:sz w:val="22"/>
          <w:szCs w:val="22"/>
        </w:rPr>
        <w:t>2008</w:t>
      </w:r>
      <w:r w:rsidRPr="008C6679">
        <w:rPr>
          <w:sz w:val="22"/>
          <w:szCs w:val="22"/>
        </w:rPr>
        <w:tab/>
        <w:t>Presidential Fellow (top fellowship granted to doctoral students, selected by the University)</w:t>
      </w:r>
      <w:r w:rsidR="00B16446" w:rsidRPr="008C6679">
        <w:rPr>
          <w:sz w:val="22"/>
          <w:szCs w:val="22"/>
        </w:rPr>
        <w:t xml:space="preserve">, University of </w:t>
      </w:r>
      <w:r w:rsidR="00B16446" w:rsidRPr="008C6679">
        <w:rPr>
          <w:sz w:val="22"/>
          <w:szCs w:val="22"/>
        </w:rPr>
        <w:tab/>
        <w:t>Nebraska-Lincoln</w:t>
      </w:r>
      <w:r w:rsidR="0098163F" w:rsidRPr="008C6679">
        <w:rPr>
          <w:sz w:val="22"/>
          <w:szCs w:val="22"/>
        </w:rPr>
        <w:br/>
      </w:r>
    </w:p>
    <w:p w14:paraId="664FA480" w14:textId="555710D6" w:rsidR="00094CBD" w:rsidRPr="008C6679" w:rsidRDefault="00094CBD" w:rsidP="00094CBD">
      <w:pPr>
        <w:rPr>
          <w:sz w:val="22"/>
          <w:szCs w:val="22"/>
        </w:rPr>
      </w:pPr>
      <w:r w:rsidRPr="008C6679">
        <w:rPr>
          <w:sz w:val="22"/>
          <w:szCs w:val="22"/>
        </w:rPr>
        <w:t>2008</w:t>
      </w:r>
      <w:r w:rsidRPr="008C6679">
        <w:rPr>
          <w:sz w:val="22"/>
          <w:szCs w:val="22"/>
        </w:rPr>
        <w:tab/>
        <w:t>Honorable Mention, Outstanding Graduate Assistant Research Award</w:t>
      </w:r>
      <w:r w:rsidR="00B16446" w:rsidRPr="008C6679">
        <w:rPr>
          <w:sz w:val="22"/>
          <w:szCs w:val="22"/>
        </w:rPr>
        <w:t>, University of Nebraska, Lincoln</w:t>
      </w:r>
    </w:p>
    <w:p w14:paraId="566237D9" w14:textId="77777777" w:rsidR="0025054B" w:rsidRPr="008C6679" w:rsidRDefault="0025054B" w:rsidP="00094CBD">
      <w:pPr>
        <w:rPr>
          <w:sz w:val="22"/>
          <w:szCs w:val="22"/>
        </w:rPr>
      </w:pPr>
    </w:p>
    <w:p w14:paraId="1105715A" w14:textId="01781433" w:rsidR="0025054B" w:rsidRPr="008C6679" w:rsidRDefault="0025054B" w:rsidP="00094CBD">
      <w:pPr>
        <w:rPr>
          <w:sz w:val="22"/>
          <w:szCs w:val="22"/>
        </w:rPr>
      </w:pPr>
      <w:r w:rsidRPr="008C6679">
        <w:rPr>
          <w:sz w:val="22"/>
          <w:szCs w:val="22"/>
        </w:rPr>
        <w:t>2008</w:t>
      </w:r>
      <w:r w:rsidRPr="008C6679">
        <w:rPr>
          <w:sz w:val="22"/>
          <w:szCs w:val="22"/>
        </w:rPr>
        <w:tab/>
      </w:r>
      <w:r w:rsidR="007A644C" w:rsidRPr="008C6679">
        <w:rPr>
          <w:sz w:val="22"/>
          <w:szCs w:val="22"/>
        </w:rPr>
        <w:t>Top Four Paper, Interpersonal Division of the Central States Communication Association</w:t>
      </w:r>
    </w:p>
    <w:p w14:paraId="1C122DD3" w14:textId="77777777" w:rsidR="0098163F" w:rsidRPr="008C6679" w:rsidRDefault="0098163F" w:rsidP="00094CBD">
      <w:pPr>
        <w:rPr>
          <w:sz w:val="22"/>
          <w:szCs w:val="22"/>
        </w:rPr>
      </w:pPr>
    </w:p>
    <w:p w14:paraId="1748DD7D" w14:textId="60761AF9" w:rsidR="0098163F" w:rsidRPr="008C6679" w:rsidRDefault="0098163F" w:rsidP="0098163F">
      <w:pPr>
        <w:rPr>
          <w:sz w:val="22"/>
          <w:szCs w:val="22"/>
        </w:rPr>
      </w:pPr>
      <w:r w:rsidRPr="008C6679">
        <w:rPr>
          <w:sz w:val="22"/>
          <w:szCs w:val="22"/>
        </w:rPr>
        <w:t>2007</w:t>
      </w:r>
      <w:r w:rsidRPr="008C6679">
        <w:rPr>
          <w:sz w:val="22"/>
          <w:szCs w:val="22"/>
        </w:rPr>
        <w:tab/>
        <w:t>Participant, Graduate Student Seminar "Intergroup Communication: Its Ubiquity and Dynamics"</w:t>
      </w:r>
      <w:r w:rsidRPr="008C6679" w:rsidDel="00011D03">
        <w:rPr>
          <w:sz w:val="22"/>
          <w:szCs w:val="22"/>
        </w:rPr>
        <w:t xml:space="preserve"> </w:t>
      </w:r>
      <w:r w:rsidRPr="008C6679">
        <w:rPr>
          <w:sz w:val="22"/>
          <w:szCs w:val="22"/>
        </w:rPr>
        <w:t>(</w:t>
      </w:r>
      <w:r w:rsidR="00FA4911" w:rsidRPr="008C6679">
        <w:rPr>
          <w:sz w:val="22"/>
          <w:szCs w:val="22"/>
        </w:rPr>
        <w:t xml:space="preserve">Annual </w:t>
      </w:r>
      <w:r w:rsidR="00FA4911" w:rsidRPr="008C6679">
        <w:rPr>
          <w:sz w:val="22"/>
          <w:szCs w:val="22"/>
        </w:rPr>
        <w:tab/>
        <w:t xml:space="preserve">Wayne State Doctoral Seminar, led by </w:t>
      </w:r>
      <w:r w:rsidRPr="008C6679">
        <w:rPr>
          <w:sz w:val="22"/>
          <w:szCs w:val="22"/>
        </w:rPr>
        <w:t>Dr. Howard Giles)</w:t>
      </w:r>
    </w:p>
    <w:p w14:paraId="0075B510" w14:textId="77777777" w:rsidR="007A644C" w:rsidRPr="008C6679" w:rsidRDefault="007A644C" w:rsidP="0098163F">
      <w:pPr>
        <w:rPr>
          <w:sz w:val="22"/>
          <w:szCs w:val="22"/>
        </w:rPr>
      </w:pPr>
    </w:p>
    <w:p w14:paraId="3EAFE8E6" w14:textId="4C9E79AA" w:rsidR="007A644C" w:rsidRPr="008C6679" w:rsidRDefault="007A644C" w:rsidP="0098163F">
      <w:pPr>
        <w:rPr>
          <w:sz w:val="22"/>
          <w:szCs w:val="22"/>
        </w:rPr>
      </w:pPr>
      <w:r w:rsidRPr="008C6679">
        <w:rPr>
          <w:sz w:val="22"/>
          <w:szCs w:val="22"/>
        </w:rPr>
        <w:t>2007</w:t>
      </w:r>
      <w:r w:rsidRPr="008C6679">
        <w:rPr>
          <w:sz w:val="22"/>
          <w:szCs w:val="22"/>
        </w:rPr>
        <w:tab/>
        <w:t xml:space="preserve">Top Four Paper, Family Division of the National Communication Association (w/ A. Thorson, J. Koenig </w:t>
      </w:r>
      <w:r w:rsidRPr="008C6679">
        <w:rPr>
          <w:sz w:val="22"/>
          <w:szCs w:val="22"/>
        </w:rPr>
        <w:tab/>
        <w:t>Kellas, and A. Trees), Chicago, Illinois</w:t>
      </w:r>
    </w:p>
    <w:p w14:paraId="41B24FB1" w14:textId="77777777" w:rsidR="007A644C" w:rsidRPr="008C6679" w:rsidRDefault="007A644C" w:rsidP="0098163F">
      <w:pPr>
        <w:rPr>
          <w:sz w:val="22"/>
          <w:szCs w:val="22"/>
        </w:rPr>
      </w:pPr>
    </w:p>
    <w:p w14:paraId="70A80653" w14:textId="15637B6F" w:rsidR="007A644C" w:rsidRPr="008C6679" w:rsidRDefault="007A644C" w:rsidP="0098163F">
      <w:pPr>
        <w:rPr>
          <w:sz w:val="22"/>
          <w:szCs w:val="22"/>
        </w:rPr>
      </w:pPr>
      <w:r w:rsidRPr="008C6679">
        <w:rPr>
          <w:sz w:val="22"/>
          <w:szCs w:val="22"/>
        </w:rPr>
        <w:t>2007</w:t>
      </w:r>
      <w:r w:rsidRPr="008C6679">
        <w:rPr>
          <w:sz w:val="22"/>
          <w:szCs w:val="22"/>
        </w:rPr>
        <w:tab/>
        <w:t xml:space="preserve">Top Four Paper, Interpersonal and Small Group Division of the National Communication Association (w/ </w:t>
      </w:r>
      <w:r w:rsidRPr="008C6679">
        <w:rPr>
          <w:sz w:val="22"/>
          <w:szCs w:val="22"/>
        </w:rPr>
        <w:tab/>
        <w:t>M. Myers, M. Brann), Minneapolis, Minnesota</w:t>
      </w:r>
    </w:p>
    <w:p w14:paraId="773073C8" w14:textId="77777777" w:rsidR="007A644C" w:rsidRPr="008C6679" w:rsidRDefault="007A644C" w:rsidP="0098163F">
      <w:pPr>
        <w:rPr>
          <w:sz w:val="22"/>
          <w:szCs w:val="22"/>
        </w:rPr>
      </w:pPr>
    </w:p>
    <w:p w14:paraId="0074AE21" w14:textId="4FEC0EB3" w:rsidR="0098163F" w:rsidRPr="008C6679" w:rsidRDefault="007A644C" w:rsidP="00094CBD">
      <w:pPr>
        <w:rPr>
          <w:sz w:val="22"/>
          <w:szCs w:val="22"/>
        </w:rPr>
      </w:pPr>
      <w:r w:rsidRPr="008C6679">
        <w:rPr>
          <w:sz w:val="22"/>
          <w:szCs w:val="22"/>
        </w:rPr>
        <w:t>2006</w:t>
      </w:r>
      <w:r w:rsidRPr="008C6679">
        <w:rPr>
          <w:sz w:val="22"/>
          <w:szCs w:val="22"/>
        </w:rPr>
        <w:tab/>
        <w:t>Top Four Paper, Interpersonal and Small Group Division of the Central States Communication Association</w:t>
      </w:r>
      <w:r w:rsidRPr="008C6679">
        <w:rPr>
          <w:sz w:val="22"/>
          <w:szCs w:val="22"/>
        </w:rPr>
        <w:tab/>
        <w:t xml:space="preserve"> (w/ S. Myers &amp; M. Brann), Indianapolis, Indiana</w:t>
      </w:r>
    </w:p>
    <w:p w14:paraId="552BEEFA" w14:textId="77777777" w:rsidR="00094CBD" w:rsidRPr="008C6679" w:rsidRDefault="00094CBD" w:rsidP="00094CBD">
      <w:pPr>
        <w:rPr>
          <w:sz w:val="22"/>
          <w:szCs w:val="22"/>
        </w:rPr>
      </w:pPr>
    </w:p>
    <w:p w14:paraId="478B70A4" w14:textId="300F6614" w:rsidR="00094CBD" w:rsidRPr="008C6679" w:rsidRDefault="00094CBD" w:rsidP="00094CBD">
      <w:pPr>
        <w:rPr>
          <w:sz w:val="22"/>
          <w:szCs w:val="22"/>
        </w:rPr>
      </w:pPr>
      <w:r w:rsidRPr="008C6679">
        <w:rPr>
          <w:sz w:val="22"/>
          <w:szCs w:val="22"/>
        </w:rPr>
        <w:t>2005</w:t>
      </w:r>
      <w:r w:rsidRPr="008C6679">
        <w:rPr>
          <w:sz w:val="22"/>
          <w:szCs w:val="22"/>
        </w:rPr>
        <w:tab/>
        <w:t xml:space="preserve">University of Nebraska-Lincoln, Othmer Fellow (top fellowship granted by the University to incoming </w:t>
      </w:r>
      <w:r w:rsidRPr="008C6679">
        <w:rPr>
          <w:sz w:val="22"/>
          <w:szCs w:val="22"/>
        </w:rPr>
        <w:tab/>
        <w:t>graduate students, selected by the Communication Studies Department)</w:t>
      </w:r>
    </w:p>
    <w:p w14:paraId="6983D5E6" w14:textId="77777777" w:rsidR="00364B85" w:rsidRPr="008C6679" w:rsidRDefault="00364B85" w:rsidP="00094CBD">
      <w:pPr>
        <w:rPr>
          <w:sz w:val="22"/>
          <w:szCs w:val="22"/>
        </w:rPr>
      </w:pPr>
    </w:p>
    <w:p w14:paraId="01B1D9BC" w14:textId="0BAE7AD4" w:rsidR="00364B85" w:rsidRPr="008C6679" w:rsidRDefault="00364B85" w:rsidP="00094CBD">
      <w:pPr>
        <w:rPr>
          <w:sz w:val="22"/>
          <w:szCs w:val="22"/>
        </w:rPr>
      </w:pPr>
      <w:r w:rsidRPr="008C6679">
        <w:rPr>
          <w:sz w:val="22"/>
          <w:szCs w:val="22"/>
        </w:rPr>
        <w:t>2005</w:t>
      </w:r>
      <w:r w:rsidRPr="008C6679">
        <w:rPr>
          <w:sz w:val="22"/>
          <w:szCs w:val="22"/>
        </w:rPr>
        <w:tab/>
        <w:t xml:space="preserve">Top Student Paper, Health Communication Division of the Eastern States Communication Association (w/ </w:t>
      </w:r>
      <w:r w:rsidRPr="008C6679">
        <w:rPr>
          <w:sz w:val="22"/>
          <w:szCs w:val="22"/>
        </w:rPr>
        <w:tab/>
        <w:t>M. Booth-Butterfield), Pittsburgh, Pennsylvania</w:t>
      </w:r>
    </w:p>
    <w:p w14:paraId="2E363A25" w14:textId="77777777" w:rsidR="00921A89" w:rsidRPr="008C6679" w:rsidRDefault="00921A89" w:rsidP="00094CBD">
      <w:pPr>
        <w:rPr>
          <w:sz w:val="22"/>
          <w:szCs w:val="22"/>
        </w:rPr>
      </w:pPr>
    </w:p>
    <w:p w14:paraId="7161704F" w14:textId="79464490" w:rsidR="00921A89" w:rsidRPr="008C6679" w:rsidRDefault="00921A89" w:rsidP="00094CBD">
      <w:pPr>
        <w:rPr>
          <w:sz w:val="22"/>
          <w:szCs w:val="22"/>
        </w:rPr>
      </w:pPr>
      <w:r w:rsidRPr="008C6679">
        <w:rPr>
          <w:sz w:val="22"/>
          <w:szCs w:val="22"/>
        </w:rPr>
        <w:t>2005</w:t>
      </w:r>
      <w:r w:rsidRPr="008C6679">
        <w:rPr>
          <w:sz w:val="22"/>
          <w:szCs w:val="22"/>
        </w:rPr>
        <w:tab/>
        <w:t xml:space="preserve">Top Three Paper, Interpersonal Division of the Eastern States Communication Association (w/ S. Myers), </w:t>
      </w:r>
      <w:r w:rsidRPr="008C6679">
        <w:rPr>
          <w:sz w:val="22"/>
          <w:szCs w:val="22"/>
        </w:rPr>
        <w:tab/>
        <w:t>Pittsburgh, Pennsylvania.</w:t>
      </w:r>
    </w:p>
    <w:p w14:paraId="36FF81A9" w14:textId="77777777" w:rsidR="00094CBD" w:rsidRPr="008C6679" w:rsidRDefault="00094CBD" w:rsidP="00094CBD">
      <w:pPr>
        <w:rPr>
          <w:sz w:val="22"/>
          <w:szCs w:val="22"/>
        </w:rPr>
      </w:pPr>
    </w:p>
    <w:p w14:paraId="6D61188B" w14:textId="71793C65" w:rsidR="0098163F" w:rsidRPr="008C6679" w:rsidRDefault="0098163F" w:rsidP="0098163F">
      <w:pPr>
        <w:widowControl w:val="0"/>
        <w:rPr>
          <w:b/>
          <w:sz w:val="22"/>
          <w:szCs w:val="22"/>
        </w:rPr>
      </w:pPr>
      <w:r w:rsidRPr="008C6679">
        <w:rPr>
          <w:b/>
          <w:sz w:val="22"/>
          <w:szCs w:val="22"/>
        </w:rPr>
        <w:t>Teaching</w:t>
      </w:r>
    </w:p>
    <w:p w14:paraId="07CD6324" w14:textId="77777777" w:rsidR="0098163F" w:rsidRPr="008C6679" w:rsidRDefault="0098163F" w:rsidP="00094CBD">
      <w:pPr>
        <w:rPr>
          <w:sz w:val="22"/>
          <w:szCs w:val="22"/>
        </w:rPr>
      </w:pPr>
    </w:p>
    <w:p w14:paraId="031E043E" w14:textId="6D2712C3" w:rsidR="00094CBD" w:rsidRPr="008C6679" w:rsidRDefault="0098163F" w:rsidP="0098163F">
      <w:pPr>
        <w:rPr>
          <w:sz w:val="22"/>
          <w:szCs w:val="22"/>
        </w:rPr>
      </w:pPr>
      <w:r w:rsidRPr="008C6679">
        <w:rPr>
          <w:sz w:val="22"/>
          <w:szCs w:val="22"/>
        </w:rPr>
        <w:t>2008</w:t>
      </w:r>
      <w:r w:rsidRPr="008C6679">
        <w:rPr>
          <w:sz w:val="22"/>
          <w:szCs w:val="22"/>
        </w:rPr>
        <w:tab/>
        <w:t>Outstanding Instructor,</w:t>
      </w:r>
      <w:r w:rsidR="00094CBD" w:rsidRPr="008C6679">
        <w:rPr>
          <w:sz w:val="22"/>
          <w:szCs w:val="22"/>
        </w:rPr>
        <w:t xml:space="preserve"> University of Neb</w:t>
      </w:r>
      <w:r w:rsidRPr="008C6679">
        <w:rPr>
          <w:sz w:val="22"/>
          <w:szCs w:val="22"/>
        </w:rPr>
        <w:t>raska by the Kappa Alpha Theta S</w:t>
      </w:r>
      <w:r w:rsidR="00094CBD" w:rsidRPr="008C6679">
        <w:rPr>
          <w:sz w:val="22"/>
          <w:szCs w:val="22"/>
        </w:rPr>
        <w:t>orority</w:t>
      </w:r>
    </w:p>
    <w:p w14:paraId="31957BD1" w14:textId="77777777" w:rsidR="00094CBD" w:rsidRPr="008C6679" w:rsidRDefault="00094CBD" w:rsidP="00094CBD">
      <w:pPr>
        <w:rPr>
          <w:sz w:val="22"/>
          <w:szCs w:val="22"/>
        </w:rPr>
      </w:pPr>
    </w:p>
    <w:p w14:paraId="155D558E" w14:textId="4C85840B" w:rsidR="00094CBD" w:rsidRPr="008C6679" w:rsidRDefault="0098163F" w:rsidP="00094CBD">
      <w:pPr>
        <w:rPr>
          <w:sz w:val="22"/>
          <w:szCs w:val="22"/>
        </w:rPr>
      </w:pPr>
      <w:r w:rsidRPr="008C6679">
        <w:rPr>
          <w:sz w:val="22"/>
          <w:szCs w:val="22"/>
        </w:rPr>
        <w:t>2005</w:t>
      </w:r>
      <w:r w:rsidRPr="008C6679">
        <w:rPr>
          <w:sz w:val="22"/>
          <w:szCs w:val="22"/>
        </w:rPr>
        <w:tab/>
      </w:r>
      <w:r w:rsidR="0045501B" w:rsidRPr="008C6679">
        <w:rPr>
          <w:sz w:val="22"/>
          <w:szCs w:val="22"/>
        </w:rPr>
        <w:t xml:space="preserve">Department Selection, </w:t>
      </w:r>
      <w:r w:rsidR="00094CBD" w:rsidRPr="008C6679">
        <w:rPr>
          <w:sz w:val="22"/>
          <w:szCs w:val="22"/>
        </w:rPr>
        <w:t>International Communication Association’s Outstanding Teaching Assistant Award</w:t>
      </w:r>
      <w:r w:rsidR="0045501B" w:rsidRPr="008C6679">
        <w:rPr>
          <w:sz w:val="22"/>
          <w:szCs w:val="22"/>
        </w:rPr>
        <w:t xml:space="preserve">, </w:t>
      </w:r>
      <w:r w:rsidR="0045501B" w:rsidRPr="008C6679">
        <w:rPr>
          <w:sz w:val="22"/>
          <w:szCs w:val="22"/>
        </w:rPr>
        <w:tab/>
        <w:t>West Virginia University</w:t>
      </w:r>
    </w:p>
    <w:p w14:paraId="0FABDBA2" w14:textId="77777777" w:rsidR="00230954" w:rsidRPr="008C6679" w:rsidRDefault="00230954" w:rsidP="00230954">
      <w:pPr>
        <w:rPr>
          <w:sz w:val="22"/>
          <w:szCs w:val="22"/>
        </w:rPr>
      </w:pPr>
    </w:p>
    <w:p w14:paraId="62279EE8" w14:textId="3ED5F5F6" w:rsidR="005711EC" w:rsidRPr="008C6679" w:rsidRDefault="00A974C3" w:rsidP="00230954">
      <w:pPr>
        <w:rPr>
          <w:b/>
          <w:sz w:val="22"/>
          <w:szCs w:val="22"/>
        </w:rPr>
      </w:pPr>
      <w:r w:rsidRPr="008C6679">
        <w:rPr>
          <w:b/>
          <w:sz w:val="22"/>
          <w:szCs w:val="22"/>
        </w:rPr>
        <w:t>Research</w:t>
      </w:r>
      <w:r w:rsidR="00294A31" w:rsidRPr="008C6679">
        <w:rPr>
          <w:b/>
          <w:sz w:val="22"/>
          <w:szCs w:val="22"/>
        </w:rPr>
        <w:t>_________________________________________________________________</w:t>
      </w:r>
    </w:p>
    <w:p w14:paraId="32E8F430" w14:textId="77777777" w:rsidR="00224761" w:rsidRPr="008C6679" w:rsidRDefault="00224761" w:rsidP="00230954">
      <w:pPr>
        <w:rPr>
          <w:b/>
          <w:sz w:val="22"/>
          <w:szCs w:val="22"/>
        </w:rPr>
      </w:pPr>
    </w:p>
    <w:p w14:paraId="6076AF16" w14:textId="77777777" w:rsidR="0045501B" w:rsidRPr="008C6679" w:rsidRDefault="00230954" w:rsidP="00230954">
      <w:pPr>
        <w:rPr>
          <w:b/>
          <w:sz w:val="22"/>
          <w:szCs w:val="22"/>
        </w:rPr>
      </w:pPr>
      <w:r w:rsidRPr="008C6679">
        <w:rPr>
          <w:b/>
          <w:sz w:val="22"/>
          <w:szCs w:val="22"/>
        </w:rPr>
        <w:t>Research Interest</w:t>
      </w:r>
      <w:r w:rsidR="0045501B" w:rsidRPr="008C6679">
        <w:rPr>
          <w:b/>
          <w:sz w:val="22"/>
          <w:szCs w:val="22"/>
        </w:rPr>
        <w:t>s</w:t>
      </w:r>
    </w:p>
    <w:p w14:paraId="285E8F3D" w14:textId="07078B2B" w:rsidR="0045501B" w:rsidRPr="008C6679" w:rsidRDefault="0045501B" w:rsidP="0045501B">
      <w:pPr>
        <w:rPr>
          <w:b/>
          <w:sz w:val="22"/>
          <w:szCs w:val="22"/>
        </w:rPr>
      </w:pPr>
    </w:p>
    <w:p w14:paraId="12EF128B" w14:textId="77777777" w:rsidR="00D877B6" w:rsidRPr="008C6679" w:rsidRDefault="00D877B6" w:rsidP="00D877B6">
      <w:pPr>
        <w:pStyle w:val="ListParagraph"/>
        <w:numPr>
          <w:ilvl w:val="0"/>
          <w:numId w:val="11"/>
        </w:numPr>
        <w:rPr>
          <w:sz w:val="22"/>
          <w:szCs w:val="22"/>
        </w:rPr>
      </w:pPr>
      <w:r w:rsidRPr="008C6679">
        <w:rPr>
          <w:sz w:val="22"/>
          <w:szCs w:val="22"/>
        </w:rPr>
        <w:t xml:space="preserve">Intergroup Communication </w:t>
      </w:r>
    </w:p>
    <w:p w14:paraId="78A72AB2" w14:textId="77777777" w:rsidR="00D877B6" w:rsidRPr="008C6679" w:rsidRDefault="00D877B6" w:rsidP="00D877B6">
      <w:pPr>
        <w:pStyle w:val="ListParagraph"/>
        <w:numPr>
          <w:ilvl w:val="1"/>
          <w:numId w:val="11"/>
        </w:numPr>
        <w:rPr>
          <w:sz w:val="22"/>
          <w:szCs w:val="22"/>
        </w:rPr>
      </w:pPr>
      <w:r w:rsidRPr="008C6679">
        <w:rPr>
          <w:sz w:val="22"/>
          <w:szCs w:val="22"/>
        </w:rPr>
        <w:t>Aging/Ageism</w:t>
      </w:r>
    </w:p>
    <w:p w14:paraId="401DE474" w14:textId="77777777" w:rsidR="00D877B6" w:rsidRPr="008C6679" w:rsidRDefault="00D877B6" w:rsidP="00D877B6">
      <w:pPr>
        <w:pStyle w:val="ListParagraph"/>
        <w:numPr>
          <w:ilvl w:val="1"/>
          <w:numId w:val="11"/>
        </w:numPr>
        <w:rPr>
          <w:sz w:val="22"/>
          <w:szCs w:val="22"/>
        </w:rPr>
      </w:pPr>
      <w:r w:rsidRPr="008C6679">
        <w:rPr>
          <w:sz w:val="22"/>
          <w:szCs w:val="22"/>
        </w:rPr>
        <w:t>Common Ingroup Identity Model</w:t>
      </w:r>
    </w:p>
    <w:p w14:paraId="55D1FE4C" w14:textId="77777777" w:rsidR="00D877B6" w:rsidRPr="008C6679" w:rsidRDefault="00D877B6" w:rsidP="00D877B6">
      <w:pPr>
        <w:pStyle w:val="ListParagraph"/>
        <w:numPr>
          <w:ilvl w:val="1"/>
          <w:numId w:val="11"/>
        </w:numPr>
        <w:rPr>
          <w:sz w:val="22"/>
          <w:szCs w:val="22"/>
        </w:rPr>
      </w:pPr>
      <w:r w:rsidRPr="008C6679">
        <w:rPr>
          <w:sz w:val="22"/>
          <w:szCs w:val="22"/>
        </w:rPr>
        <w:t>Intergroup Contact</w:t>
      </w:r>
    </w:p>
    <w:p w14:paraId="6377AAC3" w14:textId="77777777" w:rsidR="00D5662E" w:rsidRPr="008C6679" w:rsidRDefault="00D5662E" w:rsidP="00D5662E">
      <w:pPr>
        <w:pStyle w:val="ListParagraph"/>
        <w:numPr>
          <w:ilvl w:val="0"/>
          <w:numId w:val="11"/>
        </w:numPr>
        <w:rPr>
          <w:sz w:val="22"/>
          <w:szCs w:val="22"/>
        </w:rPr>
      </w:pPr>
      <w:r w:rsidRPr="008C6679">
        <w:rPr>
          <w:sz w:val="22"/>
          <w:szCs w:val="22"/>
        </w:rPr>
        <w:t xml:space="preserve">Family Socialization </w:t>
      </w:r>
    </w:p>
    <w:p w14:paraId="00DED462" w14:textId="4838A766" w:rsidR="00D5662E" w:rsidRPr="008C6679" w:rsidRDefault="00D5662E" w:rsidP="00D5662E">
      <w:pPr>
        <w:pStyle w:val="ListParagraph"/>
        <w:numPr>
          <w:ilvl w:val="1"/>
          <w:numId w:val="11"/>
        </w:numPr>
        <w:rPr>
          <w:sz w:val="22"/>
          <w:szCs w:val="22"/>
        </w:rPr>
      </w:pPr>
      <w:r w:rsidRPr="008C6679">
        <w:rPr>
          <w:sz w:val="22"/>
          <w:szCs w:val="22"/>
        </w:rPr>
        <w:t>Gender roles and identity</w:t>
      </w:r>
    </w:p>
    <w:p w14:paraId="7F866966" w14:textId="5F4B3407" w:rsidR="00D5662E" w:rsidRPr="008C6679" w:rsidRDefault="00D5662E" w:rsidP="00D5662E">
      <w:pPr>
        <w:pStyle w:val="ListParagraph"/>
        <w:numPr>
          <w:ilvl w:val="1"/>
          <w:numId w:val="11"/>
        </w:numPr>
        <w:rPr>
          <w:sz w:val="22"/>
          <w:szCs w:val="22"/>
        </w:rPr>
      </w:pPr>
      <w:r w:rsidRPr="008C6679">
        <w:rPr>
          <w:sz w:val="22"/>
          <w:szCs w:val="22"/>
        </w:rPr>
        <w:t>Generativity</w:t>
      </w:r>
    </w:p>
    <w:p w14:paraId="2DEC98E0" w14:textId="68B18F22" w:rsidR="00224761" w:rsidRPr="008C6679" w:rsidRDefault="00224761" w:rsidP="00D5662E">
      <w:pPr>
        <w:pStyle w:val="ListParagraph"/>
        <w:numPr>
          <w:ilvl w:val="1"/>
          <w:numId w:val="11"/>
        </w:numPr>
        <w:rPr>
          <w:sz w:val="22"/>
          <w:szCs w:val="22"/>
        </w:rPr>
      </w:pPr>
      <w:r w:rsidRPr="008C6679">
        <w:rPr>
          <w:sz w:val="22"/>
          <w:szCs w:val="22"/>
        </w:rPr>
        <w:t>Feminism</w:t>
      </w:r>
    </w:p>
    <w:p w14:paraId="14357FE2" w14:textId="4E0D72EA" w:rsidR="00D5662E" w:rsidRPr="008C6679" w:rsidRDefault="00D5662E" w:rsidP="00D5662E">
      <w:pPr>
        <w:pStyle w:val="ListParagraph"/>
        <w:numPr>
          <w:ilvl w:val="1"/>
          <w:numId w:val="11"/>
        </w:numPr>
        <w:rPr>
          <w:sz w:val="22"/>
          <w:szCs w:val="22"/>
        </w:rPr>
      </w:pPr>
      <w:r w:rsidRPr="008C6679">
        <w:rPr>
          <w:sz w:val="22"/>
          <w:szCs w:val="22"/>
        </w:rPr>
        <w:t>Communicating hurt</w:t>
      </w:r>
    </w:p>
    <w:p w14:paraId="74158060" w14:textId="77777777" w:rsidR="00D877B6" w:rsidRPr="008C6679" w:rsidRDefault="00D877B6" w:rsidP="00D877B6">
      <w:pPr>
        <w:pStyle w:val="ListParagraph"/>
        <w:numPr>
          <w:ilvl w:val="0"/>
          <w:numId w:val="11"/>
        </w:numPr>
        <w:rPr>
          <w:b/>
          <w:sz w:val="22"/>
          <w:szCs w:val="22"/>
        </w:rPr>
      </w:pPr>
      <w:r w:rsidRPr="008C6679">
        <w:rPr>
          <w:sz w:val="22"/>
          <w:szCs w:val="22"/>
        </w:rPr>
        <w:t>Family Relationships</w:t>
      </w:r>
    </w:p>
    <w:p w14:paraId="77EAC9C0" w14:textId="77777777" w:rsidR="00D877B6" w:rsidRPr="008C6679" w:rsidRDefault="00D877B6" w:rsidP="00D877B6">
      <w:pPr>
        <w:pStyle w:val="ListParagraph"/>
        <w:numPr>
          <w:ilvl w:val="1"/>
          <w:numId w:val="11"/>
        </w:numPr>
        <w:rPr>
          <w:b/>
          <w:sz w:val="22"/>
          <w:szCs w:val="22"/>
        </w:rPr>
      </w:pPr>
      <w:r w:rsidRPr="008C6679">
        <w:rPr>
          <w:sz w:val="22"/>
          <w:szCs w:val="22"/>
        </w:rPr>
        <w:t>Intergenerational</w:t>
      </w:r>
    </w:p>
    <w:p w14:paraId="054AB3BA" w14:textId="12F14220" w:rsidR="00D877B6" w:rsidRPr="008C6679" w:rsidRDefault="009246F5" w:rsidP="00D877B6">
      <w:pPr>
        <w:pStyle w:val="ListParagraph"/>
        <w:numPr>
          <w:ilvl w:val="2"/>
          <w:numId w:val="11"/>
        </w:numPr>
        <w:rPr>
          <w:b/>
          <w:sz w:val="22"/>
          <w:szCs w:val="22"/>
        </w:rPr>
      </w:pPr>
      <w:r w:rsidRPr="008C6679">
        <w:rPr>
          <w:sz w:val="22"/>
          <w:szCs w:val="22"/>
        </w:rPr>
        <w:t>In-law R</w:t>
      </w:r>
      <w:r w:rsidR="00D877B6" w:rsidRPr="008C6679">
        <w:rPr>
          <w:sz w:val="22"/>
          <w:szCs w:val="22"/>
        </w:rPr>
        <w:t>elationships</w:t>
      </w:r>
    </w:p>
    <w:p w14:paraId="1DDDAC7B" w14:textId="3BB82993" w:rsidR="00D877B6" w:rsidRPr="008C6679" w:rsidRDefault="009246F5" w:rsidP="00D877B6">
      <w:pPr>
        <w:pStyle w:val="ListParagraph"/>
        <w:numPr>
          <w:ilvl w:val="2"/>
          <w:numId w:val="11"/>
        </w:numPr>
        <w:rPr>
          <w:b/>
          <w:sz w:val="22"/>
          <w:szCs w:val="22"/>
        </w:rPr>
      </w:pPr>
      <w:r w:rsidRPr="008C6679">
        <w:rPr>
          <w:sz w:val="22"/>
          <w:szCs w:val="22"/>
        </w:rPr>
        <w:t>Mother/D</w:t>
      </w:r>
      <w:r w:rsidR="00D877B6" w:rsidRPr="008C6679">
        <w:rPr>
          <w:sz w:val="22"/>
          <w:szCs w:val="22"/>
        </w:rPr>
        <w:t xml:space="preserve">aughter </w:t>
      </w:r>
    </w:p>
    <w:p w14:paraId="5C2EB037" w14:textId="6199AAB6" w:rsidR="00D877B6" w:rsidRPr="008C6679" w:rsidRDefault="009246F5" w:rsidP="00D877B6">
      <w:pPr>
        <w:pStyle w:val="ListParagraph"/>
        <w:numPr>
          <w:ilvl w:val="2"/>
          <w:numId w:val="11"/>
        </w:numPr>
        <w:rPr>
          <w:b/>
          <w:sz w:val="22"/>
          <w:szCs w:val="22"/>
        </w:rPr>
      </w:pPr>
      <w:r w:rsidRPr="008C6679">
        <w:rPr>
          <w:sz w:val="22"/>
          <w:szCs w:val="22"/>
        </w:rPr>
        <w:t>Grandparent/G</w:t>
      </w:r>
      <w:r w:rsidR="00D877B6" w:rsidRPr="008C6679">
        <w:rPr>
          <w:sz w:val="22"/>
          <w:szCs w:val="22"/>
        </w:rPr>
        <w:t>randchild</w:t>
      </w:r>
    </w:p>
    <w:p w14:paraId="3F13AFB7" w14:textId="77777777" w:rsidR="00D877B6" w:rsidRPr="008C6679" w:rsidRDefault="00D877B6" w:rsidP="00D877B6">
      <w:pPr>
        <w:pStyle w:val="ListParagraph"/>
        <w:numPr>
          <w:ilvl w:val="1"/>
          <w:numId w:val="11"/>
        </w:numPr>
        <w:rPr>
          <w:b/>
          <w:sz w:val="22"/>
          <w:szCs w:val="22"/>
        </w:rPr>
      </w:pPr>
      <w:r w:rsidRPr="008C6679">
        <w:rPr>
          <w:sz w:val="22"/>
          <w:szCs w:val="22"/>
        </w:rPr>
        <w:t>Parents/Married Couples</w:t>
      </w:r>
    </w:p>
    <w:p w14:paraId="17EA483C" w14:textId="77777777" w:rsidR="00230954" w:rsidRPr="008C6679" w:rsidRDefault="00230954" w:rsidP="00230954">
      <w:pPr>
        <w:rPr>
          <w:b/>
          <w:sz w:val="22"/>
          <w:szCs w:val="22"/>
        </w:rPr>
      </w:pPr>
    </w:p>
    <w:p w14:paraId="1DB03624" w14:textId="597EE7F3" w:rsidR="00F62479" w:rsidRPr="008C6679" w:rsidRDefault="006D4B47" w:rsidP="00140701">
      <w:pPr>
        <w:rPr>
          <w:b/>
          <w:i/>
          <w:sz w:val="22"/>
          <w:szCs w:val="22"/>
        </w:rPr>
      </w:pPr>
      <w:r w:rsidRPr="008C6679">
        <w:rPr>
          <w:b/>
          <w:sz w:val="22"/>
          <w:szCs w:val="22"/>
        </w:rPr>
        <w:t xml:space="preserve">Peer-Reviewed </w:t>
      </w:r>
      <w:r w:rsidR="00230954" w:rsidRPr="008C6679">
        <w:rPr>
          <w:b/>
          <w:sz w:val="22"/>
          <w:szCs w:val="22"/>
        </w:rPr>
        <w:t>Jo</w:t>
      </w:r>
      <w:r w:rsidR="00276293" w:rsidRPr="008C6679">
        <w:rPr>
          <w:b/>
          <w:sz w:val="22"/>
          <w:szCs w:val="22"/>
        </w:rPr>
        <w:t xml:space="preserve">urnal Articles and </w:t>
      </w:r>
      <w:r w:rsidRPr="008C6679">
        <w:rPr>
          <w:b/>
          <w:sz w:val="22"/>
          <w:szCs w:val="22"/>
        </w:rPr>
        <w:t xml:space="preserve">Invited </w:t>
      </w:r>
      <w:r w:rsidR="00276293" w:rsidRPr="008C6679">
        <w:rPr>
          <w:b/>
          <w:sz w:val="22"/>
          <w:szCs w:val="22"/>
        </w:rPr>
        <w:t>Book</w:t>
      </w:r>
      <w:r w:rsidR="00A42561" w:rsidRPr="008C6679">
        <w:rPr>
          <w:b/>
          <w:sz w:val="22"/>
          <w:szCs w:val="22"/>
        </w:rPr>
        <w:t xml:space="preserve"> Chapters</w:t>
      </w:r>
      <w:r w:rsidR="00276293" w:rsidRPr="008C6679">
        <w:rPr>
          <w:b/>
          <w:sz w:val="22"/>
          <w:szCs w:val="22"/>
        </w:rPr>
        <w:t xml:space="preserve"> </w:t>
      </w:r>
      <w:r w:rsidR="009246F5" w:rsidRPr="008C6679">
        <w:rPr>
          <w:b/>
          <w:sz w:val="22"/>
          <w:szCs w:val="22"/>
        </w:rPr>
        <w:br/>
      </w:r>
      <w:r w:rsidR="000F6998" w:rsidRPr="008C6679">
        <w:rPr>
          <w:b/>
          <w:sz w:val="22"/>
          <w:szCs w:val="22"/>
        </w:rPr>
        <w:br/>
      </w:r>
      <w:r w:rsidR="000F6998" w:rsidRPr="008C6679">
        <w:rPr>
          <w:i/>
          <w:sz w:val="22"/>
          <w:szCs w:val="22"/>
        </w:rPr>
        <w:t>*Indicates co-author’s graduate student status while completing work on the study.</w:t>
      </w:r>
      <w:bookmarkStart w:id="0" w:name="_GoBack"/>
      <w:bookmarkEnd w:id="0"/>
    </w:p>
    <w:p w14:paraId="7631BCF1" w14:textId="77777777" w:rsidR="00E82793" w:rsidRPr="008C6679" w:rsidRDefault="00E82793" w:rsidP="008E073B">
      <w:pPr>
        <w:pStyle w:val="EndNoteBibliography"/>
        <w:rPr>
          <w:rFonts w:ascii="Times New Roman" w:hAnsi="Times New Roman" w:cs="Times New Roman"/>
          <w:sz w:val="22"/>
          <w:szCs w:val="22"/>
        </w:rPr>
      </w:pPr>
    </w:p>
    <w:p w14:paraId="27341A06" w14:textId="13470F72" w:rsidR="00A5207E" w:rsidRPr="008C6679" w:rsidRDefault="00A5207E" w:rsidP="008E073B">
      <w:pPr>
        <w:pStyle w:val="EndNoteBibliography"/>
        <w:rPr>
          <w:rFonts w:ascii="Times New Roman" w:hAnsi="Times New Roman" w:cs="Times New Roman"/>
          <w:sz w:val="22"/>
          <w:szCs w:val="22"/>
        </w:rPr>
      </w:pPr>
      <w:r w:rsidRPr="008C6679">
        <w:rPr>
          <w:rFonts w:ascii="Times New Roman" w:hAnsi="Times New Roman" w:cs="Times New Roman"/>
          <w:sz w:val="22"/>
          <w:szCs w:val="22"/>
        </w:rPr>
        <w:t xml:space="preserve">Odenweller, K. G., Rittenour, C. E., Dillow, M. R., Metzger, A., Myers, S. A., &amp; Weber, K. </w:t>
      </w:r>
      <w:r w:rsidRPr="008C6679">
        <w:rPr>
          <w:rFonts w:ascii="Times New Roman" w:hAnsi="Times New Roman" w:cs="Times New Roman"/>
          <w:sz w:val="22"/>
          <w:szCs w:val="22"/>
        </w:rPr>
        <w:tab/>
        <w:t xml:space="preserve">(2020). Ambivalent effects of stay-at-home and working mother stereotypes on mothers’ </w:t>
      </w:r>
      <w:r w:rsidRPr="008C6679">
        <w:rPr>
          <w:rFonts w:ascii="Times New Roman" w:hAnsi="Times New Roman" w:cs="Times New Roman"/>
          <w:sz w:val="22"/>
          <w:szCs w:val="22"/>
        </w:rPr>
        <w:tab/>
        <w:t xml:space="preserve">intergroup and </w:t>
      </w:r>
      <w:r w:rsidRPr="008C6679">
        <w:rPr>
          <w:rFonts w:ascii="Times New Roman" w:hAnsi="Times New Roman" w:cs="Times New Roman"/>
          <w:sz w:val="22"/>
          <w:szCs w:val="22"/>
        </w:rPr>
        <w:tab/>
        <w:t xml:space="preserve">interpersonal dynamics. </w:t>
      </w:r>
      <w:r w:rsidRPr="008C6679">
        <w:rPr>
          <w:rFonts w:ascii="Times New Roman" w:hAnsi="Times New Roman" w:cs="Times New Roman"/>
          <w:i/>
          <w:iCs/>
          <w:sz w:val="22"/>
          <w:szCs w:val="22"/>
        </w:rPr>
        <w:t>Journal of Family Communication, 20</w:t>
      </w:r>
      <w:r w:rsidR="00531327" w:rsidRPr="008C6679">
        <w:rPr>
          <w:rFonts w:ascii="Times New Roman" w:hAnsi="Times New Roman" w:cs="Times New Roman"/>
          <w:sz w:val="22"/>
          <w:szCs w:val="22"/>
        </w:rPr>
        <w:t>.</w:t>
      </w:r>
    </w:p>
    <w:p w14:paraId="5502F473" w14:textId="77777777" w:rsidR="00E82793" w:rsidRPr="008C6679" w:rsidRDefault="00E82793" w:rsidP="008E073B">
      <w:pPr>
        <w:pStyle w:val="EndNoteBibliography"/>
        <w:rPr>
          <w:rFonts w:ascii="Times New Roman" w:hAnsi="Times New Roman" w:cs="Times New Roman"/>
          <w:sz w:val="22"/>
          <w:szCs w:val="22"/>
        </w:rPr>
      </w:pPr>
    </w:p>
    <w:p w14:paraId="6D68BE2F" w14:textId="215C877F" w:rsidR="00E82793" w:rsidRPr="008C6679" w:rsidRDefault="00E82793" w:rsidP="008E073B">
      <w:pPr>
        <w:pStyle w:val="EndNoteBibliography"/>
        <w:rPr>
          <w:rFonts w:ascii="Times New Roman" w:hAnsi="Times New Roman" w:cs="Times New Roman"/>
          <w:noProof/>
          <w:sz w:val="22"/>
          <w:szCs w:val="22"/>
        </w:rPr>
      </w:pPr>
      <w:r w:rsidRPr="008C6679">
        <w:rPr>
          <w:rFonts w:ascii="Times New Roman" w:hAnsi="Times New Roman" w:cs="Times New Roman"/>
          <w:sz w:val="22"/>
          <w:szCs w:val="22"/>
        </w:rPr>
        <w:t xml:space="preserve">Rittenour, C. E. </w:t>
      </w:r>
      <w:r w:rsidRPr="008C6679">
        <w:rPr>
          <w:rFonts w:ascii="Times New Roman" w:hAnsi="Times New Roman" w:cs="Times New Roman"/>
          <w:i/>
          <w:sz w:val="22"/>
          <w:szCs w:val="22"/>
        </w:rPr>
        <w:t>In-law Relationships.</w:t>
      </w:r>
      <w:r w:rsidR="00E04981" w:rsidRPr="008C6679">
        <w:rPr>
          <w:rFonts w:ascii="Times New Roman" w:hAnsi="Times New Roman" w:cs="Times New Roman"/>
          <w:i/>
          <w:sz w:val="22"/>
          <w:szCs w:val="22"/>
        </w:rPr>
        <w:t xml:space="preserve"> </w:t>
      </w:r>
      <w:r w:rsidR="00E04981" w:rsidRPr="008C6679">
        <w:rPr>
          <w:rFonts w:ascii="Times New Roman" w:hAnsi="Times New Roman" w:cs="Times New Roman"/>
          <w:sz w:val="22"/>
          <w:szCs w:val="22"/>
        </w:rPr>
        <w:t xml:space="preserve">(2019) </w:t>
      </w:r>
      <w:r w:rsidRPr="008C6679">
        <w:rPr>
          <w:rFonts w:ascii="Times New Roman" w:hAnsi="Times New Roman" w:cs="Times New Roman"/>
          <w:sz w:val="22"/>
          <w:szCs w:val="22"/>
        </w:rPr>
        <w:t xml:space="preserve">In J. J. Ponzetti, Jr (Ed.) The Macmillan Encyclopedia of Families, </w:t>
      </w:r>
      <w:r w:rsidR="00E04981" w:rsidRPr="008C6679">
        <w:rPr>
          <w:rFonts w:ascii="Times New Roman" w:hAnsi="Times New Roman" w:cs="Times New Roman"/>
          <w:sz w:val="22"/>
          <w:szCs w:val="22"/>
        </w:rPr>
        <w:tab/>
      </w:r>
      <w:r w:rsidRPr="008C6679">
        <w:rPr>
          <w:rFonts w:ascii="Times New Roman" w:hAnsi="Times New Roman" w:cs="Times New Roman"/>
          <w:sz w:val="22"/>
          <w:szCs w:val="22"/>
        </w:rPr>
        <w:t>Marriage, and Intimate Relationships. Gale, A Cengage Company.</w:t>
      </w:r>
    </w:p>
    <w:p w14:paraId="14D72908" w14:textId="77777777" w:rsidR="00A5207E" w:rsidRPr="008C6679" w:rsidRDefault="00A5207E" w:rsidP="008E073B">
      <w:pPr>
        <w:pStyle w:val="EndNoteBibliography"/>
        <w:rPr>
          <w:rFonts w:ascii="Times New Roman" w:hAnsi="Times New Roman" w:cs="Times New Roman"/>
          <w:noProof/>
          <w:sz w:val="22"/>
          <w:szCs w:val="22"/>
        </w:rPr>
      </w:pPr>
    </w:p>
    <w:p w14:paraId="0A3EAE08" w14:textId="51C4F460" w:rsidR="00993B81" w:rsidRPr="008C6679" w:rsidRDefault="00993B81" w:rsidP="008E073B">
      <w:pPr>
        <w:pStyle w:val="EndNoteBibliography"/>
        <w:rPr>
          <w:rFonts w:ascii="Times New Roman" w:hAnsi="Times New Roman" w:cs="Times New Roman"/>
          <w:noProof/>
          <w:sz w:val="22"/>
          <w:szCs w:val="22"/>
        </w:rPr>
      </w:pPr>
      <w:r w:rsidRPr="008C6679">
        <w:rPr>
          <w:rFonts w:ascii="Times New Roman" w:hAnsi="Times New Roman" w:cs="Times New Roman"/>
          <w:noProof/>
          <w:sz w:val="22"/>
          <w:szCs w:val="22"/>
        </w:rPr>
        <w:t xml:space="preserve">Rittenour, C.,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Kromka, S. M.,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Saunders, R. K.,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Davis, K.,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Garlitz, K.,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Opatz, S. N., </w:t>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Sutherland, A., </w:t>
      </w:r>
      <w:r w:rsidRPr="008C6679">
        <w:rPr>
          <w:rFonts w:ascii="Times New Roman" w:hAnsi="Times New Roman" w:cs="Times New Roman"/>
          <w:noProof/>
          <w:sz w:val="22"/>
          <w:szCs w:val="22"/>
        </w:rPr>
        <w:tab/>
      </w:r>
      <w:r w:rsidR="00225249"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Thomas, M. (in press). Socializing the silent treatment: Parent and adult child communicated </w:t>
      </w:r>
      <w:r w:rsidRPr="008C6679">
        <w:rPr>
          <w:rFonts w:ascii="Times New Roman" w:hAnsi="Times New Roman" w:cs="Times New Roman"/>
          <w:noProof/>
          <w:sz w:val="22"/>
          <w:szCs w:val="22"/>
        </w:rPr>
        <w:tab/>
        <w:t xml:space="preserve">displeasure, identification, and satisfaction. </w:t>
      </w:r>
      <w:r w:rsidRPr="008C6679">
        <w:rPr>
          <w:rFonts w:ascii="Times New Roman" w:hAnsi="Times New Roman" w:cs="Times New Roman"/>
          <w:i/>
          <w:noProof/>
          <w:sz w:val="22"/>
          <w:szCs w:val="22"/>
        </w:rPr>
        <w:t>Journal of Family Communication</w:t>
      </w:r>
      <w:r w:rsidR="00CD4D08" w:rsidRPr="008C6679">
        <w:rPr>
          <w:rFonts w:ascii="Times New Roman" w:hAnsi="Times New Roman" w:cs="Times New Roman"/>
          <w:i/>
          <w:noProof/>
          <w:sz w:val="22"/>
          <w:szCs w:val="22"/>
        </w:rPr>
        <w:t>, 19</w:t>
      </w:r>
      <w:r w:rsidR="00CD4D08" w:rsidRPr="008C6679">
        <w:rPr>
          <w:rFonts w:ascii="Times New Roman" w:hAnsi="Times New Roman" w:cs="Times New Roman"/>
          <w:noProof/>
          <w:sz w:val="22"/>
          <w:szCs w:val="22"/>
        </w:rPr>
        <w:t>, 77-93</w:t>
      </w:r>
      <w:r w:rsidRPr="008C6679">
        <w:rPr>
          <w:rFonts w:ascii="Times New Roman" w:hAnsi="Times New Roman" w:cs="Times New Roman"/>
          <w:i/>
          <w:noProof/>
          <w:sz w:val="22"/>
          <w:szCs w:val="22"/>
        </w:rPr>
        <w:t>.</w:t>
      </w:r>
    </w:p>
    <w:p w14:paraId="21A70E73" w14:textId="77777777" w:rsidR="00993B81" w:rsidRPr="008C6679" w:rsidRDefault="00993B81" w:rsidP="008E073B">
      <w:pPr>
        <w:pStyle w:val="EndNoteBibliography"/>
        <w:rPr>
          <w:rFonts w:ascii="Times New Roman" w:hAnsi="Times New Roman" w:cs="Times New Roman"/>
          <w:noProof/>
          <w:sz w:val="22"/>
          <w:szCs w:val="22"/>
        </w:rPr>
      </w:pPr>
    </w:p>
    <w:p w14:paraId="56DE91F8" w14:textId="10FBC9A4" w:rsidR="00093CF6" w:rsidRPr="008C6679" w:rsidRDefault="00093CF6" w:rsidP="008E073B">
      <w:pPr>
        <w:pStyle w:val="EndNoteBibliography"/>
        <w:rPr>
          <w:rFonts w:ascii="Times New Roman" w:hAnsi="Times New Roman" w:cs="Times New Roman"/>
          <w:noProof/>
          <w:sz w:val="22"/>
          <w:szCs w:val="22"/>
        </w:rPr>
      </w:pPr>
      <w:r w:rsidRPr="008C6679">
        <w:rPr>
          <w:rFonts w:ascii="Times New Roman" w:hAnsi="Times New Roman" w:cs="Times New Roman"/>
          <w:noProof/>
          <w:sz w:val="22"/>
          <w:szCs w:val="22"/>
        </w:rPr>
        <w:t xml:space="preserve">Rittenour, C., </w:t>
      </w:r>
      <w:r w:rsidR="00993B81"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Kromka, S., </w:t>
      </w:r>
      <w:r w:rsidR="00993B81"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Pitts, S., </w:t>
      </w:r>
      <w:r w:rsidR="00993B81"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Thorwart, M., </w:t>
      </w:r>
      <w:r w:rsidR="00993B81"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Vickers, J., &amp; </w:t>
      </w:r>
      <w:r w:rsidR="00993B81" w:rsidRPr="008C6679">
        <w:rPr>
          <w:rFonts w:ascii="Times New Roman" w:hAnsi="Times New Roman" w:cs="Times New Roman"/>
          <w:noProof/>
          <w:sz w:val="22"/>
          <w:szCs w:val="22"/>
        </w:rPr>
        <w:t>*</w:t>
      </w:r>
      <w:r w:rsidRPr="008C6679">
        <w:rPr>
          <w:rFonts w:ascii="Times New Roman" w:hAnsi="Times New Roman" w:cs="Times New Roman"/>
          <w:noProof/>
          <w:sz w:val="22"/>
          <w:szCs w:val="22"/>
        </w:rPr>
        <w:t xml:space="preserve">Whyte, K. (2018). </w:t>
      </w:r>
      <w:r w:rsidR="00E35126" w:rsidRPr="008C6679">
        <w:rPr>
          <w:rFonts w:ascii="Times New Roman" w:hAnsi="Times New Roman" w:cs="Times New Roman"/>
          <w:noProof/>
          <w:sz w:val="22"/>
          <w:szCs w:val="22"/>
        </w:rPr>
        <w:t xml:space="preserve">Communication </w:t>
      </w:r>
      <w:r w:rsidR="00E35126" w:rsidRPr="008C6679">
        <w:rPr>
          <w:rFonts w:ascii="Times New Roman" w:hAnsi="Times New Roman" w:cs="Times New Roman"/>
          <w:noProof/>
          <w:sz w:val="22"/>
          <w:szCs w:val="22"/>
        </w:rPr>
        <w:tab/>
        <w:t>surrounding estr</w:t>
      </w:r>
      <w:r w:rsidR="001A3C06" w:rsidRPr="008C6679">
        <w:rPr>
          <w:rFonts w:ascii="Times New Roman" w:hAnsi="Times New Roman" w:cs="Times New Roman"/>
          <w:noProof/>
          <w:sz w:val="22"/>
          <w:szCs w:val="22"/>
        </w:rPr>
        <w:t>a</w:t>
      </w:r>
      <w:r w:rsidR="00E35126" w:rsidRPr="008C6679">
        <w:rPr>
          <w:rFonts w:ascii="Times New Roman" w:hAnsi="Times New Roman" w:cs="Times New Roman"/>
          <w:noProof/>
          <w:sz w:val="22"/>
          <w:szCs w:val="22"/>
        </w:rPr>
        <w:t xml:space="preserve">ngement: Stereotypes, attitudes and (non)accommodation strategies. </w:t>
      </w:r>
      <w:r w:rsidR="000D06FF" w:rsidRPr="008C6679">
        <w:rPr>
          <w:rFonts w:ascii="Times New Roman" w:hAnsi="Times New Roman" w:cs="Times New Roman"/>
          <w:i/>
          <w:noProof/>
          <w:sz w:val="22"/>
          <w:szCs w:val="22"/>
        </w:rPr>
        <w:t xml:space="preserve">Behavioral </w:t>
      </w:r>
      <w:r w:rsidR="00E35126" w:rsidRPr="008C6679">
        <w:rPr>
          <w:rFonts w:ascii="Times New Roman" w:hAnsi="Times New Roman" w:cs="Times New Roman"/>
          <w:i/>
          <w:noProof/>
          <w:sz w:val="22"/>
          <w:szCs w:val="22"/>
        </w:rPr>
        <w:t xml:space="preserve">Sciences, </w:t>
      </w:r>
      <w:r w:rsidR="000D06FF" w:rsidRPr="008C6679">
        <w:rPr>
          <w:rFonts w:ascii="Times New Roman" w:hAnsi="Times New Roman" w:cs="Times New Roman"/>
          <w:i/>
          <w:noProof/>
          <w:sz w:val="22"/>
          <w:szCs w:val="22"/>
        </w:rPr>
        <w:tab/>
      </w:r>
      <w:r w:rsidR="00E35126" w:rsidRPr="008C6679">
        <w:rPr>
          <w:rFonts w:ascii="Times New Roman" w:hAnsi="Times New Roman" w:cs="Times New Roman"/>
          <w:i/>
          <w:noProof/>
          <w:sz w:val="22"/>
          <w:szCs w:val="22"/>
        </w:rPr>
        <w:t xml:space="preserve">8, </w:t>
      </w:r>
      <w:r w:rsidR="00E35126" w:rsidRPr="008C6679">
        <w:rPr>
          <w:rFonts w:ascii="Times New Roman" w:hAnsi="Times New Roman" w:cs="Times New Roman"/>
          <w:noProof/>
          <w:sz w:val="22"/>
          <w:szCs w:val="22"/>
        </w:rPr>
        <w:t>1-16.</w:t>
      </w:r>
    </w:p>
    <w:p w14:paraId="3392C7B6" w14:textId="77777777" w:rsidR="00093CF6" w:rsidRPr="008C6679" w:rsidRDefault="00093CF6" w:rsidP="008E073B">
      <w:pPr>
        <w:pStyle w:val="EndNoteBibliography"/>
        <w:rPr>
          <w:rFonts w:ascii="Times New Roman" w:hAnsi="Times New Roman" w:cs="Times New Roman"/>
          <w:noProof/>
          <w:sz w:val="22"/>
          <w:szCs w:val="22"/>
        </w:rPr>
      </w:pPr>
    </w:p>
    <w:p w14:paraId="4A8E39A2" w14:textId="72DA2449" w:rsidR="008E073B" w:rsidRPr="008C6679" w:rsidRDefault="00D301F9" w:rsidP="008E073B">
      <w:pPr>
        <w:pStyle w:val="EndNoteBibliography"/>
        <w:rPr>
          <w:rFonts w:ascii="Times New Roman" w:hAnsi="Times New Roman" w:cs="Times New Roman"/>
          <w:noProof/>
          <w:sz w:val="22"/>
          <w:szCs w:val="22"/>
        </w:rPr>
      </w:pPr>
      <w:r w:rsidRPr="008C6679">
        <w:rPr>
          <w:rFonts w:ascii="Times New Roman" w:hAnsi="Times New Roman" w:cs="Times New Roman"/>
          <w:noProof/>
          <w:sz w:val="22"/>
          <w:szCs w:val="22"/>
        </w:rPr>
        <w:t>*</w:t>
      </w:r>
      <w:r w:rsidR="008E073B" w:rsidRPr="008C6679">
        <w:rPr>
          <w:rFonts w:ascii="Times New Roman" w:hAnsi="Times New Roman" w:cs="Times New Roman"/>
          <w:noProof/>
          <w:sz w:val="22"/>
          <w:szCs w:val="22"/>
        </w:rPr>
        <w:t>Wasserman,</w:t>
      </w:r>
      <w:r w:rsidR="00754628" w:rsidRPr="008C6679">
        <w:rPr>
          <w:rFonts w:ascii="Times New Roman" w:hAnsi="Times New Roman" w:cs="Times New Roman"/>
          <w:noProof/>
          <w:sz w:val="22"/>
          <w:szCs w:val="22"/>
        </w:rPr>
        <w:t xml:space="preserve"> J. A. and C. E. Rittenour (2018</w:t>
      </w:r>
      <w:r w:rsidR="00B3367E" w:rsidRPr="008C6679">
        <w:rPr>
          <w:rFonts w:ascii="Times New Roman" w:hAnsi="Times New Roman" w:cs="Times New Roman"/>
          <w:noProof/>
          <w:sz w:val="22"/>
          <w:szCs w:val="22"/>
        </w:rPr>
        <w:t xml:space="preserve">). </w:t>
      </w:r>
      <w:r w:rsidR="008E073B" w:rsidRPr="008C6679">
        <w:rPr>
          <w:rFonts w:ascii="Times New Roman" w:hAnsi="Times New Roman" w:cs="Times New Roman"/>
          <w:noProof/>
          <w:sz w:val="22"/>
          <w:szCs w:val="22"/>
        </w:rPr>
        <w:t>Who wants to pl</w:t>
      </w:r>
      <w:r w:rsidR="00072512" w:rsidRPr="008C6679">
        <w:rPr>
          <w:rFonts w:ascii="Times New Roman" w:hAnsi="Times New Roman" w:cs="Times New Roman"/>
          <w:noProof/>
          <w:sz w:val="22"/>
          <w:szCs w:val="22"/>
        </w:rPr>
        <w:t xml:space="preserve">ay? Cueing perceived sex-based </w:t>
      </w:r>
      <w:r w:rsidR="008E073B" w:rsidRPr="008C6679">
        <w:rPr>
          <w:rFonts w:ascii="Times New Roman" w:hAnsi="Times New Roman" w:cs="Times New Roman"/>
          <w:noProof/>
          <w:sz w:val="22"/>
          <w:szCs w:val="22"/>
        </w:rPr>
        <w:t xml:space="preserve">stereotypes of </w:t>
      </w:r>
      <w:r w:rsidR="000D06FF" w:rsidRPr="008C6679">
        <w:rPr>
          <w:rFonts w:ascii="Times New Roman" w:hAnsi="Times New Roman" w:cs="Times New Roman"/>
          <w:noProof/>
          <w:sz w:val="22"/>
          <w:szCs w:val="22"/>
        </w:rPr>
        <w:tab/>
      </w:r>
      <w:r w:rsidR="008E073B" w:rsidRPr="008C6679">
        <w:rPr>
          <w:rFonts w:ascii="Times New Roman" w:hAnsi="Times New Roman" w:cs="Times New Roman"/>
          <w:noProof/>
          <w:sz w:val="22"/>
          <w:szCs w:val="22"/>
        </w:rPr>
        <w:t xml:space="preserve">games." </w:t>
      </w:r>
      <w:r w:rsidR="008E073B" w:rsidRPr="008C6679">
        <w:rPr>
          <w:rFonts w:ascii="Times New Roman" w:hAnsi="Times New Roman" w:cs="Times New Roman"/>
          <w:i/>
          <w:noProof/>
          <w:sz w:val="22"/>
          <w:szCs w:val="22"/>
        </w:rPr>
        <w:t xml:space="preserve">Computers in Human Behavior, 91, </w:t>
      </w:r>
      <w:r w:rsidR="008E073B" w:rsidRPr="008C6679">
        <w:rPr>
          <w:rFonts w:ascii="Times New Roman" w:hAnsi="Times New Roman" w:cs="Times New Roman"/>
          <w:noProof/>
          <w:sz w:val="22"/>
          <w:szCs w:val="22"/>
        </w:rPr>
        <w:t>252-262.</w:t>
      </w:r>
    </w:p>
    <w:p w14:paraId="6DA24487" w14:textId="77777777" w:rsidR="008E073B" w:rsidRPr="008C6679" w:rsidRDefault="008E073B" w:rsidP="00140701">
      <w:pPr>
        <w:rPr>
          <w:rFonts w:eastAsiaTheme="minorEastAsia"/>
          <w:sz w:val="22"/>
          <w:szCs w:val="22"/>
        </w:rPr>
      </w:pPr>
    </w:p>
    <w:p w14:paraId="0C19B309" w14:textId="5D82AB0F" w:rsidR="00F62479" w:rsidRPr="008C6679" w:rsidRDefault="008E073B" w:rsidP="00140701">
      <w:pPr>
        <w:rPr>
          <w:rFonts w:eastAsiaTheme="minorEastAsia"/>
          <w:sz w:val="22"/>
          <w:szCs w:val="22"/>
        </w:rPr>
      </w:pPr>
      <w:r w:rsidRPr="008C6679">
        <w:rPr>
          <w:rFonts w:eastAsiaTheme="minorEastAsia"/>
          <w:sz w:val="22"/>
          <w:szCs w:val="22"/>
        </w:rPr>
        <w:t>Rittenour, C. E., &amp; Odenweller, K. G. (</w:t>
      </w:r>
      <w:r w:rsidR="00DA242B" w:rsidRPr="008C6679">
        <w:rPr>
          <w:rFonts w:eastAsiaTheme="minorEastAsia"/>
          <w:sz w:val="22"/>
          <w:szCs w:val="22"/>
        </w:rPr>
        <w:t>2019</w:t>
      </w:r>
      <w:r w:rsidRPr="008C6679">
        <w:rPr>
          <w:rFonts w:eastAsiaTheme="minorEastAsia"/>
          <w:sz w:val="22"/>
          <w:szCs w:val="22"/>
        </w:rPr>
        <w:t xml:space="preserve">). It’s not that easy: Challenges of motherhood. In A. M. </w:t>
      </w:r>
      <w:r w:rsidR="00B32A1F" w:rsidRPr="008C6679">
        <w:rPr>
          <w:rFonts w:eastAsiaTheme="minorEastAsia"/>
          <w:sz w:val="22"/>
          <w:szCs w:val="22"/>
        </w:rPr>
        <w:t xml:space="preserve">Alford &amp; </w:t>
      </w:r>
      <w:r w:rsidR="000D06FF" w:rsidRPr="008C6679">
        <w:rPr>
          <w:rFonts w:eastAsiaTheme="minorEastAsia"/>
          <w:sz w:val="22"/>
          <w:szCs w:val="22"/>
        </w:rPr>
        <w:tab/>
      </w:r>
      <w:r w:rsidRPr="008C6679">
        <w:rPr>
          <w:rFonts w:eastAsiaTheme="minorEastAsia"/>
          <w:sz w:val="22"/>
          <w:szCs w:val="22"/>
        </w:rPr>
        <w:t xml:space="preserve">M. Miller-Day (Eds.), </w:t>
      </w:r>
      <w:r w:rsidRPr="008C6679">
        <w:rPr>
          <w:rFonts w:eastAsiaTheme="minorEastAsia"/>
          <w:i/>
          <w:sz w:val="22"/>
          <w:szCs w:val="22"/>
        </w:rPr>
        <w:t>Constructing motherhood and daughterhood: Communicating across generations.</w:t>
      </w:r>
      <w:r w:rsidR="00B32A1F" w:rsidRPr="008C6679">
        <w:rPr>
          <w:rFonts w:eastAsiaTheme="minorEastAsia"/>
          <w:sz w:val="22"/>
          <w:szCs w:val="22"/>
        </w:rPr>
        <w:t xml:space="preserve"> </w:t>
      </w:r>
      <w:r w:rsidR="000D06FF" w:rsidRPr="008C6679">
        <w:rPr>
          <w:rFonts w:eastAsiaTheme="minorEastAsia"/>
          <w:sz w:val="22"/>
          <w:szCs w:val="22"/>
        </w:rPr>
        <w:tab/>
      </w:r>
      <w:r w:rsidRPr="008C6679">
        <w:rPr>
          <w:rFonts w:eastAsiaTheme="minorEastAsia"/>
          <w:sz w:val="22"/>
          <w:szCs w:val="22"/>
        </w:rPr>
        <w:t>New York: Peter Lang</w:t>
      </w:r>
      <w:r w:rsidR="00DA242B" w:rsidRPr="008C6679">
        <w:rPr>
          <w:rFonts w:eastAsiaTheme="minorEastAsia"/>
          <w:sz w:val="22"/>
          <w:szCs w:val="22"/>
        </w:rPr>
        <w:t>, p</w:t>
      </w:r>
      <w:r w:rsidR="00DA242B" w:rsidRPr="008C6679">
        <w:rPr>
          <w:rFonts w:eastAsiaTheme="minorEastAsia"/>
          <w:i/>
          <w:sz w:val="22"/>
          <w:szCs w:val="22"/>
        </w:rPr>
        <w:t xml:space="preserve">. </w:t>
      </w:r>
      <w:r w:rsidR="00DA242B" w:rsidRPr="008C6679">
        <w:rPr>
          <w:rFonts w:eastAsiaTheme="minorEastAsia"/>
          <w:sz w:val="22"/>
          <w:szCs w:val="22"/>
        </w:rPr>
        <w:t>251-264</w:t>
      </w:r>
      <w:r w:rsidRPr="008C6679">
        <w:rPr>
          <w:rFonts w:eastAsiaTheme="minorEastAsia"/>
          <w:sz w:val="22"/>
          <w:szCs w:val="22"/>
        </w:rPr>
        <w:t xml:space="preserve">. </w:t>
      </w:r>
    </w:p>
    <w:p w14:paraId="18499821" w14:textId="77777777" w:rsidR="008E073B" w:rsidRPr="008C6679" w:rsidRDefault="008E073B" w:rsidP="00140701">
      <w:pPr>
        <w:rPr>
          <w:rFonts w:eastAsiaTheme="minorEastAsia"/>
          <w:i/>
          <w:sz w:val="22"/>
          <w:szCs w:val="22"/>
        </w:rPr>
      </w:pPr>
    </w:p>
    <w:p w14:paraId="6D2212F8" w14:textId="46760A36" w:rsidR="00260EEA" w:rsidRPr="008C6679" w:rsidRDefault="00260EEA" w:rsidP="00140701">
      <w:pPr>
        <w:rPr>
          <w:sz w:val="22"/>
          <w:szCs w:val="22"/>
        </w:rPr>
      </w:pPr>
      <w:r w:rsidRPr="008C6679">
        <w:rPr>
          <w:rFonts w:eastAsiaTheme="minorEastAsia"/>
          <w:sz w:val="22"/>
          <w:szCs w:val="22"/>
        </w:rPr>
        <w:t>Daniels, R., &amp; Rittenour, C. E. (2018)</w:t>
      </w:r>
      <w:r w:rsidR="00603721" w:rsidRPr="008C6679">
        <w:rPr>
          <w:rFonts w:eastAsiaTheme="minorEastAsia"/>
          <w:sz w:val="22"/>
          <w:szCs w:val="22"/>
        </w:rPr>
        <w:t>.</w:t>
      </w:r>
      <w:r w:rsidRPr="008C6679">
        <w:rPr>
          <w:rFonts w:eastAsiaTheme="minorEastAsia"/>
          <w:i/>
          <w:sz w:val="22"/>
          <w:szCs w:val="22"/>
        </w:rPr>
        <w:t xml:space="preserve"> </w:t>
      </w:r>
      <w:r w:rsidR="00A938C2" w:rsidRPr="008C6679">
        <w:rPr>
          <w:rFonts w:eastAsiaTheme="minorEastAsia"/>
          <w:sz w:val="22"/>
          <w:szCs w:val="22"/>
        </w:rPr>
        <w:t>Negotiating identities in the Unite</w:t>
      </w:r>
      <w:r w:rsidR="000D06FF" w:rsidRPr="008C6679">
        <w:rPr>
          <w:rFonts w:eastAsiaTheme="minorEastAsia"/>
          <w:sz w:val="22"/>
          <w:szCs w:val="22"/>
        </w:rPr>
        <w:t xml:space="preserve">d States: Female international </w:t>
      </w:r>
      <w:r w:rsidR="00A938C2" w:rsidRPr="008C6679">
        <w:rPr>
          <w:rFonts w:eastAsiaTheme="minorEastAsia"/>
          <w:sz w:val="22"/>
          <w:szCs w:val="22"/>
        </w:rPr>
        <w:t xml:space="preserve">students’ </w:t>
      </w:r>
      <w:r w:rsidR="000D06FF" w:rsidRPr="008C6679">
        <w:rPr>
          <w:rFonts w:eastAsiaTheme="minorEastAsia"/>
          <w:sz w:val="22"/>
          <w:szCs w:val="22"/>
        </w:rPr>
        <w:tab/>
      </w:r>
      <w:r w:rsidR="00A938C2" w:rsidRPr="008C6679">
        <w:rPr>
          <w:rFonts w:eastAsiaTheme="minorEastAsia"/>
          <w:sz w:val="22"/>
          <w:szCs w:val="22"/>
        </w:rPr>
        <w:t xml:space="preserve">identity gaps and management strategies. </w:t>
      </w:r>
      <w:r w:rsidR="00A938C2" w:rsidRPr="008C6679">
        <w:rPr>
          <w:rFonts w:eastAsiaTheme="minorEastAsia"/>
          <w:i/>
          <w:sz w:val="22"/>
          <w:szCs w:val="22"/>
        </w:rPr>
        <w:t>Intercultural Communication Studies, 27</w:t>
      </w:r>
      <w:r w:rsidR="00A938C2" w:rsidRPr="008C6679">
        <w:rPr>
          <w:rFonts w:eastAsiaTheme="minorEastAsia"/>
          <w:sz w:val="22"/>
          <w:szCs w:val="22"/>
        </w:rPr>
        <w:t>, 37-</w:t>
      </w:r>
      <w:r w:rsidR="00A938C2" w:rsidRPr="008C6679">
        <w:rPr>
          <w:rFonts w:eastAsiaTheme="minorEastAsia"/>
          <w:sz w:val="22"/>
          <w:szCs w:val="22"/>
        </w:rPr>
        <w:tab/>
        <w:t xml:space="preserve">54. </w:t>
      </w:r>
    </w:p>
    <w:p w14:paraId="2A432653" w14:textId="77777777" w:rsidR="00260EEA" w:rsidRPr="008C6679" w:rsidRDefault="00260EEA" w:rsidP="00140701">
      <w:pPr>
        <w:rPr>
          <w:sz w:val="22"/>
          <w:szCs w:val="22"/>
        </w:rPr>
      </w:pPr>
    </w:p>
    <w:p w14:paraId="266095FE" w14:textId="4DE6B019" w:rsidR="005F11A6" w:rsidRPr="008C6679" w:rsidRDefault="005F11A6" w:rsidP="005F11A6">
      <w:pPr>
        <w:rPr>
          <w:sz w:val="22"/>
          <w:szCs w:val="22"/>
        </w:rPr>
      </w:pPr>
      <w:r w:rsidRPr="008C6679">
        <w:rPr>
          <w:rStyle w:val="authors"/>
          <w:sz w:val="22"/>
          <w:szCs w:val="22"/>
        </w:rPr>
        <w:t xml:space="preserve">Odenweller, </w:t>
      </w:r>
      <w:r w:rsidR="000D06FF" w:rsidRPr="008C6679">
        <w:rPr>
          <w:rStyle w:val="authors"/>
          <w:sz w:val="22"/>
          <w:szCs w:val="22"/>
        </w:rPr>
        <w:t xml:space="preserve">K. G., </w:t>
      </w:r>
      <w:r w:rsidRPr="008C6679">
        <w:rPr>
          <w:rStyle w:val="authors"/>
          <w:sz w:val="22"/>
          <w:szCs w:val="22"/>
        </w:rPr>
        <w:t xml:space="preserve">Brann, </w:t>
      </w:r>
      <w:r w:rsidR="000D06FF" w:rsidRPr="008C6679">
        <w:rPr>
          <w:rStyle w:val="authors"/>
          <w:sz w:val="22"/>
          <w:szCs w:val="22"/>
        </w:rPr>
        <w:t>B. M.,</w:t>
      </w:r>
      <w:r w:rsidRPr="008C6679">
        <w:rPr>
          <w:rStyle w:val="authors"/>
          <w:sz w:val="22"/>
          <w:szCs w:val="22"/>
        </w:rPr>
        <w:t xml:space="preserve"> Rittenour</w:t>
      </w:r>
      <w:r w:rsidR="000D06FF" w:rsidRPr="008C6679">
        <w:rPr>
          <w:rStyle w:val="authors"/>
          <w:sz w:val="22"/>
          <w:szCs w:val="22"/>
        </w:rPr>
        <w:t>, C. E.,</w:t>
      </w:r>
      <w:r w:rsidRPr="008C6679">
        <w:rPr>
          <w:rStyle w:val="authors"/>
          <w:sz w:val="22"/>
          <w:szCs w:val="22"/>
        </w:rPr>
        <w:t xml:space="preserve"> &amp; Myers</w:t>
      </w:r>
      <w:r w:rsidR="000D06FF" w:rsidRPr="008C6679">
        <w:rPr>
          <w:rStyle w:val="authors"/>
          <w:sz w:val="22"/>
          <w:szCs w:val="22"/>
        </w:rPr>
        <w:t>, S. A.</w:t>
      </w:r>
      <w:r w:rsidRPr="008C6679">
        <w:rPr>
          <w:sz w:val="22"/>
          <w:szCs w:val="22"/>
        </w:rPr>
        <w:t xml:space="preserve"> </w:t>
      </w:r>
      <w:r w:rsidRPr="008C6679">
        <w:rPr>
          <w:rStyle w:val="date1"/>
          <w:sz w:val="22"/>
          <w:szCs w:val="22"/>
        </w:rPr>
        <w:t>(2018)</w:t>
      </w:r>
      <w:r w:rsidR="00603721" w:rsidRPr="008C6679">
        <w:rPr>
          <w:rStyle w:val="date1"/>
          <w:sz w:val="22"/>
          <w:szCs w:val="22"/>
        </w:rPr>
        <w:t>.</w:t>
      </w:r>
      <w:r w:rsidRPr="008C6679">
        <w:rPr>
          <w:sz w:val="22"/>
          <w:szCs w:val="22"/>
        </w:rPr>
        <w:t xml:space="preserve"> </w:t>
      </w:r>
      <w:r w:rsidR="000D06FF" w:rsidRPr="008C6679">
        <w:rPr>
          <w:rStyle w:val="arttitle"/>
          <w:sz w:val="22"/>
          <w:szCs w:val="22"/>
        </w:rPr>
        <w:t xml:space="preserve">Intergenerational transmission of </w:t>
      </w:r>
      <w:r w:rsidR="000D06FF" w:rsidRPr="008C6679">
        <w:rPr>
          <w:rStyle w:val="arttitle"/>
          <w:sz w:val="22"/>
          <w:szCs w:val="22"/>
        </w:rPr>
        <w:tab/>
      </w:r>
      <w:r w:rsidRPr="008C6679">
        <w:rPr>
          <w:rStyle w:val="arttitle"/>
          <w:sz w:val="22"/>
          <w:szCs w:val="22"/>
        </w:rPr>
        <w:t>traditional and contemporary gender ideol</w:t>
      </w:r>
      <w:r w:rsidR="000D06FF" w:rsidRPr="008C6679">
        <w:rPr>
          <w:rStyle w:val="arttitle"/>
          <w:sz w:val="22"/>
          <w:szCs w:val="22"/>
        </w:rPr>
        <w:t xml:space="preserve">ogies via father-son memorable </w:t>
      </w:r>
      <w:r w:rsidRPr="008C6679">
        <w:rPr>
          <w:rStyle w:val="arttitle"/>
          <w:sz w:val="22"/>
          <w:szCs w:val="22"/>
        </w:rPr>
        <w:t>messages,</w:t>
      </w:r>
      <w:r w:rsidRPr="008C6679">
        <w:rPr>
          <w:sz w:val="22"/>
          <w:szCs w:val="22"/>
        </w:rPr>
        <w:t xml:space="preserve"> </w:t>
      </w:r>
      <w:r w:rsidRPr="008C6679">
        <w:rPr>
          <w:rStyle w:val="serialtitle"/>
          <w:i/>
          <w:sz w:val="22"/>
          <w:szCs w:val="22"/>
        </w:rPr>
        <w:t xml:space="preserve">Communication </w:t>
      </w:r>
      <w:r w:rsidR="000D06FF" w:rsidRPr="008C6679">
        <w:rPr>
          <w:rStyle w:val="serialtitle"/>
          <w:i/>
          <w:sz w:val="22"/>
          <w:szCs w:val="22"/>
        </w:rPr>
        <w:tab/>
      </w:r>
      <w:r w:rsidRPr="008C6679">
        <w:rPr>
          <w:rStyle w:val="serialtitle"/>
          <w:i/>
          <w:sz w:val="22"/>
          <w:szCs w:val="22"/>
        </w:rPr>
        <w:t>Research Reports,</w:t>
      </w:r>
      <w:r w:rsidRPr="008C6679">
        <w:rPr>
          <w:i/>
          <w:sz w:val="22"/>
          <w:szCs w:val="22"/>
        </w:rPr>
        <w:t xml:space="preserve"> </w:t>
      </w:r>
      <w:r w:rsidRPr="008C6679">
        <w:rPr>
          <w:rStyle w:val="volumeissue"/>
          <w:i/>
          <w:sz w:val="22"/>
          <w:szCs w:val="22"/>
        </w:rPr>
        <w:t xml:space="preserve">35, </w:t>
      </w:r>
      <w:r w:rsidRPr="008C6679">
        <w:rPr>
          <w:rStyle w:val="pagerange"/>
          <w:sz w:val="22"/>
          <w:szCs w:val="22"/>
        </w:rPr>
        <w:t>232-244</w:t>
      </w:r>
      <w:r w:rsidR="00603721" w:rsidRPr="008C6679">
        <w:rPr>
          <w:rStyle w:val="pagerange"/>
          <w:sz w:val="22"/>
          <w:szCs w:val="22"/>
        </w:rPr>
        <w:t>.</w:t>
      </w:r>
    </w:p>
    <w:p w14:paraId="3ECD06A3" w14:textId="77777777" w:rsidR="00F62604" w:rsidRPr="008C6679" w:rsidRDefault="00F62604" w:rsidP="005F11A6">
      <w:pPr>
        <w:rPr>
          <w:sz w:val="22"/>
          <w:szCs w:val="22"/>
        </w:rPr>
      </w:pPr>
    </w:p>
    <w:p w14:paraId="55009BE2" w14:textId="308B0620" w:rsidR="006936DA" w:rsidRPr="008C6679" w:rsidRDefault="006936DA" w:rsidP="006936DA">
      <w:pPr>
        <w:pStyle w:val="EndNoteBibliography"/>
        <w:ind w:left="720" w:hanging="720"/>
        <w:rPr>
          <w:rFonts w:ascii="Times New Roman" w:hAnsi="Times New Roman" w:cs="Times New Roman"/>
          <w:noProof/>
          <w:sz w:val="22"/>
          <w:szCs w:val="22"/>
        </w:rPr>
      </w:pPr>
      <w:r w:rsidRPr="008C6679">
        <w:rPr>
          <w:rFonts w:ascii="Times New Roman" w:hAnsi="Times New Roman" w:cs="Times New Roman"/>
          <w:noProof/>
          <w:sz w:val="22"/>
          <w:szCs w:val="22"/>
        </w:rPr>
        <w:t xml:space="preserve">Colaner, C. W., Horstman, H. K., &amp; Rittenour, C. E. (2018). Negotiating adoptive and birth shared family identity: A social identity complexity approach. </w:t>
      </w:r>
      <w:r w:rsidRPr="008C6679">
        <w:rPr>
          <w:rFonts w:ascii="Times New Roman" w:hAnsi="Times New Roman" w:cs="Times New Roman"/>
          <w:i/>
          <w:noProof/>
          <w:sz w:val="22"/>
          <w:szCs w:val="22"/>
        </w:rPr>
        <w:t>Western Journal of Communication</w:t>
      </w:r>
      <w:r w:rsidRPr="008C6679">
        <w:rPr>
          <w:rFonts w:ascii="Times New Roman" w:hAnsi="Times New Roman" w:cs="Times New Roman"/>
          <w:noProof/>
          <w:sz w:val="22"/>
          <w:szCs w:val="22"/>
        </w:rPr>
        <w:t xml:space="preserve">, </w:t>
      </w:r>
      <w:r w:rsidRPr="008C6679">
        <w:rPr>
          <w:rFonts w:ascii="Times New Roman" w:hAnsi="Times New Roman" w:cs="Times New Roman"/>
          <w:i/>
          <w:noProof/>
          <w:sz w:val="22"/>
          <w:szCs w:val="22"/>
        </w:rPr>
        <w:t xml:space="preserve">82, </w:t>
      </w:r>
      <w:r w:rsidRPr="008C6679">
        <w:rPr>
          <w:rFonts w:ascii="Times New Roman" w:hAnsi="Times New Roman" w:cs="Times New Roman"/>
          <w:noProof/>
          <w:sz w:val="22"/>
          <w:szCs w:val="22"/>
        </w:rPr>
        <w:t xml:space="preserve">393-415. </w:t>
      </w:r>
    </w:p>
    <w:p w14:paraId="0FE98D92" w14:textId="77777777" w:rsidR="00754628" w:rsidRPr="008C6679" w:rsidRDefault="00754628" w:rsidP="006936DA">
      <w:pPr>
        <w:pStyle w:val="EndNoteBibliography"/>
        <w:ind w:left="720" w:hanging="720"/>
        <w:rPr>
          <w:rFonts w:ascii="Times New Roman" w:hAnsi="Times New Roman" w:cs="Times New Roman"/>
          <w:noProof/>
          <w:sz w:val="22"/>
          <w:szCs w:val="22"/>
        </w:rPr>
      </w:pPr>
    </w:p>
    <w:p w14:paraId="0DE8E1E6" w14:textId="6C738D72" w:rsidR="00754628" w:rsidRPr="008C6679" w:rsidRDefault="00754628" w:rsidP="006936DA">
      <w:pPr>
        <w:pStyle w:val="EndNoteBibliography"/>
        <w:ind w:left="720" w:hanging="720"/>
        <w:rPr>
          <w:rFonts w:ascii="Times New Roman" w:hAnsi="Times New Roman" w:cs="Times New Roman"/>
          <w:noProof/>
          <w:sz w:val="22"/>
          <w:szCs w:val="22"/>
        </w:rPr>
      </w:pPr>
      <w:r w:rsidRPr="008C6679">
        <w:rPr>
          <w:rFonts w:ascii="Times New Roman" w:hAnsi="Times New Roman" w:cs="Times New Roman"/>
          <w:noProof/>
          <w:sz w:val="22"/>
          <w:szCs w:val="22"/>
        </w:rPr>
        <w:t xml:space="preserve">Soliz, J., Cronan, S., Bergquist, G., Nuru, A. K., &amp; Rittenour, C. E., (2017). Perceived benefits and challenges of a multiethnic-racial identity: Insight from adults with mixed heritage. </w:t>
      </w:r>
      <w:r w:rsidRPr="008C6679">
        <w:rPr>
          <w:rFonts w:ascii="Times New Roman" w:hAnsi="Times New Roman" w:cs="Times New Roman"/>
          <w:i/>
          <w:noProof/>
          <w:sz w:val="22"/>
          <w:szCs w:val="22"/>
        </w:rPr>
        <w:t>Identity, 17</w:t>
      </w:r>
      <w:r w:rsidRPr="008C6679">
        <w:rPr>
          <w:rFonts w:ascii="Times New Roman" w:hAnsi="Times New Roman" w:cs="Times New Roman"/>
          <w:noProof/>
          <w:sz w:val="22"/>
          <w:szCs w:val="22"/>
        </w:rPr>
        <w:t>, 267-281.</w:t>
      </w:r>
      <w:r w:rsidRPr="008C6679">
        <w:rPr>
          <w:rFonts w:ascii="Times New Roman" w:hAnsi="Times New Roman" w:cs="Times New Roman"/>
          <w:sz w:val="22"/>
          <w:szCs w:val="22"/>
        </w:rPr>
        <w:t xml:space="preserve"> </w:t>
      </w:r>
    </w:p>
    <w:p w14:paraId="040C49A3" w14:textId="77777777" w:rsidR="00140701" w:rsidRPr="008C6679" w:rsidRDefault="00140701" w:rsidP="00224761">
      <w:pPr>
        <w:pStyle w:val="EndNoteBibliography"/>
        <w:ind w:left="720" w:hanging="720"/>
        <w:rPr>
          <w:rFonts w:ascii="Times New Roman" w:hAnsi="Times New Roman" w:cs="Times New Roman"/>
          <w:sz w:val="22"/>
          <w:szCs w:val="22"/>
        </w:rPr>
      </w:pPr>
    </w:p>
    <w:p w14:paraId="75ED06BF" w14:textId="2F137D74" w:rsidR="00224761" w:rsidRPr="008C6679" w:rsidRDefault="00224761" w:rsidP="00224761">
      <w:pPr>
        <w:pStyle w:val="EndNoteBibliography"/>
        <w:ind w:left="720" w:hanging="720"/>
        <w:rPr>
          <w:rFonts w:ascii="Times New Roman" w:hAnsi="Times New Roman" w:cs="Times New Roman"/>
          <w:sz w:val="22"/>
          <w:szCs w:val="22"/>
        </w:rPr>
      </w:pPr>
      <w:r w:rsidRPr="008C6679">
        <w:rPr>
          <w:rFonts w:ascii="Times New Roman" w:hAnsi="Times New Roman" w:cs="Times New Roman"/>
          <w:sz w:val="22"/>
          <w:szCs w:val="22"/>
        </w:rPr>
        <w:t xml:space="preserve">Odenweller, </w:t>
      </w:r>
      <w:r w:rsidR="00603721" w:rsidRPr="008C6679">
        <w:rPr>
          <w:rFonts w:ascii="Times New Roman" w:hAnsi="Times New Roman" w:cs="Times New Roman"/>
          <w:sz w:val="22"/>
          <w:szCs w:val="22"/>
        </w:rPr>
        <w:t>K. G. &amp; Rittenour, C. E. (2017).</w:t>
      </w:r>
      <w:r w:rsidRPr="008C6679">
        <w:rPr>
          <w:rFonts w:ascii="Times New Roman" w:hAnsi="Times New Roman" w:cs="Times New Roman"/>
          <w:sz w:val="22"/>
          <w:szCs w:val="22"/>
        </w:rPr>
        <w:t xml:space="preserve"> Stereotypes of stay-at-home and working mothers.  </w:t>
      </w:r>
      <w:r w:rsidRPr="008C6679">
        <w:rPr>
          <w:rFonts w:ascii="Times New Roman" w:hAnsi="Times New Roman" w:cs="Times New Roman"/>
          <w:i/>
          <w:sz w:val="22"/>
          <w:szCs w:val="22"/>
        </w:rPr>
        <w:t>Southern Communication Journal, 82</w:t>
      </w:r>
      <w:r w:rsidRPr="008C6679">
        <w:rPr>
          <w:rFonts w:ascii="Times New Roman" w:hAnsi="Times New Roman" w:cs="Times New Roman"/>
          <w:sz w:val="22"/>
          <w:szCs w:val="22"/>
        </w:rPr>
        <w:t>, 57-72.</w:t>
      </w:r>
    </w:p>
    <w:p w14:paraId="17235925" w14:textId="77777777" w:rsidR="00F62604" w:rsidRPr="008C6679" w:rsidRDefault="00F62604" w:rsidP="00224761">
      <w:pPr>
        <w:pStyle w:val="EndNoteBibliography"/>
        <w:ind w:left="720" w:hanging="720"/>
        <w:rPr>
          <w:rFonts w:ascii="Times New Roman" w:hAnsi="Times New Roman" w:cs="Times New Roman"/>
          <w:sz w:val="22"/>
          <w:szCs w:val="22"/>
        </w:rPr>
      </w:pPr>
    </w:p>
    <w:p w14:paraId="421FA573" w14:textId="5085F9CD" w:rsidR="00F62604" w:rsidRPr="008C6679" w:rsidRDefault="00F62604" w:rsidP="00224761">
      <w:pPr>
        <w:pStyle w:val="EndNoteBibliography"/>
        <w:ind w:left="720" w:hanging="720"/>
        <w:rPr>
          <w:rFonts w:ascii="Times New Roman" w:hAnsi="Times New Roman" w:cs="Times New Roman"/>
          <w:noProof/>
          <w:sz w:val="22"/>
          <w:szCs w:val="22"/>
        </w:rPr>
      </w:pPr>
      <w:r w:rsidRPr="008C6679">
        <w:rPr>
          <w:rFonts w:ascii="Times New Roman" w:hAnsi="Times New Roman" w:cs="Times New Roman"/>
          <w:noProof/>
          <w:sz w:val="22"/>
          <w:szCs w:val="22"/>
        </w:rPr>
        <w:t xml:space="preserve">Lancaster, A. L., &amp; Rittenour, C. E. (2017). Parishioners’ and non-parishioners’ perceptions of priests: Homilies informed by an intergroup perspective are linked to more positive perceptions. </w:t>
      </w:r>
      <w:r w:rsidRPr="008C6679">
        <w:rPr>
          <w:rFonts w:ascii="Times New Roman" w:hAnsi="Times New Roman" w:cs="Times New Roman"/>
          <w:i/>
          <w:noProof/>
          <w:sz w:val="22"/>
          <w:szCs w:val="22"/>
        </w:rPr>
        <w:t>Journal of Communication and Religion, 40</w:t>
      </w:r>
      <w:r w:rsidRPr="008C6679">
        <w:rPr>
          <w:rFonts w:ascii="Times New Roman" w:hAnsi="Times New Roman" w:cs="Times New Roman"/>
          <w:noProof/>
          <w:sz w:val="22"/>
          <w:szCs w:val="22"/>
        </w:rPr>
        <w:t xml:space="preserve">, 76-89. </w:t>
      </w:r>
    </w:p>
    <w:p w14:paraId="37A5F3B2" w14:textId="77777777" w:rsidR="00C30A22" w:rsidRPr="008C6679" w:rsidRDefault="00C30A22" w:rsidP="004B489F">
      <w:pPr>
        <w:pStyle w:val="EndNoteBibliography"/>
        <w:ind w:left="720" w:hanging="720"/>
        <w:rPr>
          <w:rFonts w:ascii="Times New Roman" w:hAnsi="Times New Roman" w:cs="Times New Roman"/>
          <w:sz w:val="22"/>
          <w:szCs w:val="22"/>
        </w:rPr>
      </w:pPr>
    </w:p>
    <w:p w14:paraId="188A7430" w14:textId="77777777" w:rsidR="00224761" w:rsidRPr="008C6679" w:rsidRDefault="00DD01A0" w:rsidP="00224761">
      <w:pPr>
        <w:pStyle w:val="EndNoteBibliography"/>
        <w:ind w:left="720" w:hanging="720"/>
        <w:rPr>
          <w:rFonts w:ascii="Times New Roman" w:hAnsi="Times New Roman" w:cs="Times New Roman"/>
          <w:sz w:val="22"/>
          <w:szCs w:val="22"/>
        </w:rPr>
      </w:pPr>
      <w:r w:rsidRPr="008C6679">
        <w:rPr>
          <w:rFonts w:ascii="Times New Roman" w:hAnsi="Times New Roman" w:cs="Times New Roman"/>
          <w:sz w:val="22"/>
          <w:szCs w:val="22"/>
        </w:rPr>
        <w:t>Fowler,</w:t>
      </w:r>
      <w:r w:rsidR="005C7C5C" w:rsidRPr="008C6679">
        <w:rPr>
          <w:rFonts w:ascii="Times New Roman" w:hAnsi="Times New Roman" w:cs="Times New Roman"/>
          <w:sz w:val="22"/>
          <w:szCs w:val="22"/>
        </w:rPr>
        <w:t xml:space="preserve"> C. &amp; Rittenour, C. E. (2017</w:t>
      </w:r>
      <w:r w:rsidRPr="008C6679">
        <w:rPr>
          <w:rFonts w:ascii="Times New Roman" w:hAnsi="Times New Roman" w:cs="Times New Roman"/>
          <w:sz w:val="22"/>
          <w:szCs w:val="22"/>
        </w:rPr>
        <w:t xml:space="preserve">). A lifespan approach to children-in-law’s perceptions </w:t>
      </w:r>
      <w:r w:rsidR="005C7C5C" w:rsidRPr="008C6679">
        <w:rPr>
          <w:rFonts w:ascii="Times New Roman" w:hAnsi="Times New Roman" w:cs="Times New Roman"/>
          <w:sz w:val="22"/>
          <w:szCs w:val="22"/>
        </w:rPr>
        <w:t xml:space="preserve">of parent-in-law communication. </w:t>
      </w:r>
      <w:r w:rsidRPr="008C6679">
        <w:rPr>
          <w:rFonts w:ascii="Times New Roman" w:hAnsi="Times New Roman" w:cs="Times New Roman"/>
          <w:i/>
          <w:sz w:val="22"/>
          <w:szCs w:val="22"/>
        </w:rPr>
        <w:t>J</w:t>
      </w:r>
      <w:r w:rsidR="005C7C5C" w:rsidRPr="008C6679">
        <w:rPr>
          <w:rFonts w:ascii="Times New Roman" w:hAnsi="Times New Roman" w:cs="Times New Roman"/>
          <w:i/>
          <w:sz w:val="22"/>
          <w:szCs w:val="22"/>
        </w:rPr>
        <w:t xml:space="preserve">ournal of Family Communication, </w:t>
      </w:r>
      <w:r w:rsidR="00B36C04" w:rsidRPr="008C6679">
        <w:rPr>
          <w:rFonts w:ascii="Times New Roman" w:hAnsi="Times New Roman" w:cs="Times New Roman"/>
          <w:i/>
          <w:sz w:val="22"/>
          <w:szCs w:val="22"/>
        </w:rPr>
        <w:t>17</w:t>
      </w:r>
      <w:r w:rsidR="00B36C04" w:rsidRPr="008C6679">
        <w:rPr>
          <w:rFonts w:ascii="Times New Roman" w:hAnsi="Times New Roman" w:cs="Times New Roman"/>
          <w:sz w:val="22"/>
          <w:szCs w:val="22"/>
        </w:rPr>
        <w:t>, 254-272.</w:t>
      </w:r>
    </w:p>
    <w:p w14:paraId="71917D06" w14:textId="77777777" w:rsidR="00224761" w:rsidRPr="008C6679" w:rsidRDefault="00224761" w:rsidP="00224761">
      <w:pPr>
        <w:pStyle w:val="EndNoteBibliography"/>
        <w:ind w:left="720" w:hanging="720"/>
        <w:rPr>
          <w:rFonts w:ascii="Times New Roman" w:hAnsi="Times New Roman" w:cs="Times New Roman"/>
          <w:sz w:val="22"/>
          <w:szCs w:val="22"/>
        </w:rPr>
      </w:pPr>
    </w:p>
    <w:p w14:paraId="0E08E1C4" w14:textId="201CAFF4" w:rsidR="00224761" w:rsidRPr="008C6679" w:rsidRDefault="00224761" w:rsidP="004B489F">
      <w:pPr>
        <w:pStyle w:val="EndNoteBibliography"/>
        <w:ind w:left="720" w:hanging="720"/>
        <w:rPr>
          <w:rFonts w:ascii="Times New Roman" w:hAnsi="Times New Roman" w:cs="Times New Roman"/>
          <w:sz w:val="22"/>
          <w:szCs w:val="22"/>
        </w:rPr>
      </w:pPr>
      <w:r w:rsidRPr="008C6679">
        <w:rPr>
          <w:rFonts w:ascii="Times New Roman" w:hAnsi="Times New Roman" w:cs="Times New Roman"/>
          <w:noProof/>
          <w:sz w:val="22"/>
          <w:szCs w:val="22"/>
        </w:rPr>
        <w:t xml:space="preserve">Rittenour, C. E., &amp; Cohen, E. L. (2016). Viewing our aged selves: Age progression simualations increase young adults’ aging anxiety and negative stereotypes of older adults. </w:t>
      </w:r>
      <w:r w:rsidRPr="008C6679">
        <w:rPr>
          <w:rFonts w:ascii="Times New Roman" w:hAnsi="Times New Roman" w:cs="Times New Roman"/>
          <w:i/>
          <w:noProof/>
          <w:sz w:val="22"/>
          <w:szCs w:val="22"/>
        </w:rPr>
        <w:t>The International Journal of Aging and Human Development, 82</w:t>
      </w:r>
      <w:r w:rsidRPr="008C6679">
        <w:rPr>
          <w:rFonts w:ascii="Times New Roman" w:hAnsi="Times New Roman" w:cs="Times New Roman"/>
          <w:noProof/>
          <w:sz w:val="22"/>
          <w:szCs w:val="22"/>
        </w:rPr>
        <w:t>, 271-289</w:t>
      </w:r>
      <w:r w:rsidRPr="008C6679">
        <w:rPr>
          <w:rFonts w:ascii="Times New Roman" w:hAnsi="Times New Roman" w:cs="Times New Roman"/>
          <w:i/>
          <w:noProof/>
          <w:sz w:val="22"/>
          <w:szCs w:val="22"/>
        </w:rPr>
        <w:t xml:space="preserve">. </w:t>
      </w:r>
    </w:p>
    <w:p w14:paraId="73E89937" w14:textId="77777777" w:rsidR="00DD01A0" w:rsidRPr="008C6679" w:rsidRDefault="00DD01A0" w:rsidP="004B489F">
      <w:pPr>
        <w:pStyle w:val="EndNoteBibliography"/>
        <w:ind w:left="720" w:hanging="720"/>
        <w:rPr>
          <w:rFonts w:ascii="Times New Roman" w:hAnsi="Times New Roman" w:cs="Times New Roman"/>
          <w:sz w:val="22"/>
          <w:szCs w:val="22"/>
        </w:rPr>
      </w:pPr>
    </w:p>
    <w:p w14:paraId="6B48313E" w14:textId="06D9CB76" w:rsidR="00F806BA" w:rsidRPr="008C6679" w:rsidRDefault="00A047B3" w:rsidP="004B489F">
      <w:pPr>
        <w:rPr>
          <w:b/>
          <w:sz w:val="22"/>
          <w:szCs w:val="22"/>
        </w:rPr>
      </w:pPr>
      <w:r w:rsidRPr="008C6679">
        <w:rPr>
          <w:sz w:val="22"/>
          <w:szCs w:val="22"/>
        </w:rPr>
        <w:t>Horstman, H. K., Colaner, C. W., &amp; Rittenour, C. E. (2016). Contribut</w:t>
      </w:r>
      <w:r w:rsidR="004D1B80" w:rsidRPr="008C6679">
        <w:rPr>
          <w:sz w:val="22"/>
          <w:szCs w:val="22"/>
        </w:rPr>
        <w:t xml:space="preserve">ing factors of adult adoptees’ </w:t>
      </w:r>
      <w:r w:rsidRPr="008C6679">
        <w:rPr>
          <w:sz w:val="22"/>
          <w:szCs w:val="22"/>
        </w:rPr>
        <w:t xml:space="preserve">identity work </w:t>
      </w:r>
      <w:r w:rsidR="000D06FF" w:rsidRPr="008C6679">
        <w:rPr>
          <w:sz w:val="22"/>
          <w:szCs w:val="22"/>
        </w:rPr>
        <w:tab/>
      </w:r>
      <w:r w:rsidRPr="008C6679">
        <w:rPr>
          <w:sz w:val="22"/>
          <w:szCs w:val="22"/>
        </w:rPr>
        <w:t xml:space="preserve">and self-esteem: Family communication </w:t>
      </w:r>
      <w:r w:rsidR="004D1B80" w:rsidRPr="008C6679">
        <w:rPr>
          <w:sz w:val="22"/>
          <w:szCs w:val="22"/>
        </w:rPr>
        <w:t xml:space="preserve">patterns and adoption-specific </w:t>
      </w:r>
      <w:r w:rsidRPr="008C6679">
        <w:rPr>
          <w:sz w:val="22"/>
          <w:szCs w:val="22"/>
        </w:rPr>
        <w:t xml:space="preserve">communication. </w:t>
      </w:r>
      <w:r w:rsidRPr="008C6679">
        <w:rPr>
          <w:i/>
          <w:iCs/>
          <w:sz w:val="22"/>
          <w:szCs w:val="22"/>
        </w:rPr>
        <w:t xml:space="preserve">Journal of Family </w:t>
      </w:r>
      <w:r w:rsidR="004D1B80" w:rsidRPr="008C6679">
        <w:rPr>
          <w:i/>
          <w:iCs/>
          <w:sz w:val="22"/>
          <w:szCs w:val="22"/>
        </w:rPr>
        <w:tab/>
      </w:r>
      <w:r w:rsidRPr="008C6679">
        <w:rPr>
          <w:i/>
          <w:iCs/>
          <w:sz w:val="22"/>
          <w:szCs w:val="22"/>
        </w:rPr>
        <w:t>Communication</w:t>
      </w:r>
      <w:r w:rsidRPr="008C6679">
        <w:rPr>
          <w:sz w:val="22"/>
          <w:szCs w:val="22"/>
        </w:rPr>
        <w:t xml:space="preserve">, </w:t>
      </w:r>
      <w:r w:rsidRPr="008C6679">
        <w:rPr>
          <w:i/>
          <w:iCs/>
          <w:sz w:val="22"/>
          <w:szCs w:val="22"/>
        </w:rPr>
        <w:t>16</w:t>
      </w:r>
      <w:r w:rsidRPr="008C6679">
        <w:rPr>
          <w:sz w:val="22"/>
          <w:szCs w:val="22"/>
        </w:rPr>
        <w:t>, 263-276.</w:t>
      </w:r>
      <w:r w:rsidRPr="008C6679">
        <w:rPr>
          <w:sz w:val="22"/>
          <w:szCs w:val="22"/>
        </w:rPr>
        <w:br/>
      </w:r>
      <w:r w:rsidR="00F806BA" w:rsidRPr="008C6679">
        <w:rPr>
          <w:rFonts w:eastAsiaTheme="minorEastAsia"/>
          <w:sz w:val="22"/>
          <w:szCs w:val="22"/>
        </w:rPr>
        <w:fldChar w:fldCharType="begin"/>
      </w:r>
      <w:r w:rsidR="00F806BA" w:rsidRPr="008C6679">
        <w:rPr>
          <w:sz w:val="22"/>
          <w:szCs w:val="22"/>
        </w:rPr>
        <w:instrText xml:space="preserve"> ADDIN EN.REFLIST </w:instrText>
      </w:r>
      <w:r w:rsidR="00F806BA" w:rsidRPr="008C6679">
        <w:rPr>
          <w:rFonts w:eastAsiaTheme="minorEastAsia"/>
          <w:sz w:val="22"/>
          <w:szCs w:val="22"/>
        </w:rPr>
        <w:fldChar w:fldCharType="separate"/>
      </w:r>
    </w:p>
    <w:p w14:paraId="537D8AF0" w14:textId="07F1F5DB" w:rsidR="00F806BA" w:rsidRPr="008C6679" w:rsidRDefault="00F806BA" w:rsidP="00F806BA">
      <w:pPr>
        <w:pStyle w:val="EndNoteBibliography"/>
        <w:ind w:left="720" w:hanging="720"/>
        <w:rPr>
          <w:rFonts w:ascii="Times New Roman" w:hAnsi="Times New Roman" w:cs="Times New Roman"/>
          <w:noProof/>
          <w:sz w:val="22"/>
          <w:szCs w:val="22"/>
        </w:rPr>
      </w:pPr>
      <w:r w:rsidRPr="008C6679">
        <w:rPr>
          <w:rFonts w:ascii="Times New Roman" w:hAnsi="Times New Roman" w:cs="Times New Roman"/>
          <w:noProof/>
          <w:sz w:val="22"/>
          <w:szCs w:val="22"/>
        </w:rPr>
        <w:t>Goodboy, A. K., Martin, M. M., &amp; Rittenour, C. E. (2016). Bullying</w:t>
      </w:r>
      <w:r w:rsidR="00E10480" w:rsidRPr="008C6679">
        <w:rPr>
          <w:rFonts w:ascii="Times New Roman" w:hAnsi="Times New Roman" w:cs="Times New Roman"/>
          <w:noProof/>
          <w:sz w:val="22"/>
          <w:szCs w:val="22"/>
        </w:rPr>
        <w:t xml:space="preserve"> as an expression of intolerant s</w:t>
      </w:r>
      <w:r w:rsidRPr="008C6679">
        <w:rPr>
          <w:rFonts w:ascii="Times New Roman" w:hAnsi="Times New Roman" w:cs="Times New Roman"/>
          <w:noProof/>
          <w:sz w:val="22"/>
          <w:szCs w:val="22"/>
        </w:rPr>
        <w:t xml:space="preserve">chemas. </w:t>
      </w:r>
      <w:r w:rsidRPr="008C6679">
        <w:rPr>
          <w:rFonts w:ascii="Times New Roman" w:hAnsi="Times New Roman" w:cs="Times New Roman"/>
          <w:i/>
          <w:noProof/>
          <w:sz w:val="22"/>
          <w:szCs w:val="22"/>
        </w:rPr>
        <w:t>Journal of Child &amp; Adolescent Trauma</w:t>
      </w:r>
      <w:r w:rsidRPr="008C6679">
        <w:rPr>
          <w:rFonts w:ascii="Times New Roman" w:hAnsi="Times New Roman" w:cs="Times New Roman"/>
          <w:noProof/>
          <w:sz w:val="22"/>
          <w:szCs w:val="22"/>
        </w:rPr>
        <w:t>, 1-6. doi: 10.1007/s40653-016-0089-9</w:t>
      </w:r>
    </w:p>
    <w:p w14:paraId="44CEBE1E" w14:textId="0768140D" w:rsidR="00D5662E" w:rsidRPr="008C6679" w:rsidRDefault="00F806BA" w:rsidP="0093352B">
      <w:pPr>
        <w:ind w:left="720" w:hanging="720"/>
        <w:rPr>
          <w:noProof/>
          <w:sz w:val="22"/>
          <w:szCs w:val="22"/>
        </w:rPr>
      </w:pPr>
      <w:r w:rsidRPr="008C6679">
        <w:rPr>
          <w:sz w:val="22"/>
          <w:szCs w:val="22"/>
        </w:rPr>
        <w:fldChar w:fldCharType="end"/>
      </w:r>
    </w:p>
    <w:p w14:paraId="17D10431" w14:textId="7CF2CD3F" w:rsidR="00F806BA" w:rsidRPr="008C6679" w:rsidRDefault="00F806BA" w:rsidP="00F806BA">
      <w:pPr>
        <w:pStyle w:val="EndNoteBibliography"/>
        <w:ind w:left="720" w:hanging="720"/>
        <w:rPr>
          <w:rFonts w:ascii="Times New Roman" w:hAnsi="Times New Roman" w:cs="Times New Roman"/>
          <w:noProof/>
          <w:sz w:val="22"/>
          <w:szCs w:val="22"/>
        </w:rPr>
      </w:pPr>
      <w:r w:rsidRPr="008C6679">
        <w:rPr>
          <w:rFonts w:ascii="Times New Roman" w:hAnsi="Times New Roman" w:cs="Times New Roman"/>
          <w:noProof/>
          <w:sz w:val="22"/>
          <w:szCs w:val="22"/>
        </w:rPr>
        <w:t xml:space="preserve">Goodboy, A. K., Martin, M. M., &amp; Rittenour, C. E. (2016). Bullying as a display of social dominance orientation. </w:t>
      </w:r>
      <w:r w:rsidRPr="008C6679">
        <w:rPr>
          <w:rFonts w:ascii="Times New Roman" w:hAnsi="Times New Roman" w:cs="Times New Roman"/>
          <w:i/>
          <w:noProof/>
          <w:sz w:val="22"/>
          <w:szCs w:val="22"/>
        </w:rPr>
        <w:t>Communication Research Reports, 33</w:t>
      </w:r>
      <w:r w:rsidRPr="008C6679">
        <w:rPr>
          <w:rFonts w:ascii="Times New Roman" w:hAnsi="Times New Roman" w:cs="Times New Roman"/>
          <w:noProof/>
          <w:sz w:val="22"/>
          <w:szCs w:val="22"/>
        </w:rPr>
        <w:t xml:space="preserve">, 159-165. </w:t>
      </w:r>
    </w:p>
    <w:p w14:paraId="52CD5966" w14:textId="77777777" w:rsidR="001C2013" w:rsidRPr="008C6679" w:rsidRDefault="001C2013" w:rsidP="0093352B">
      <w:pPr>
        <w:ind w:left="720" w:hanging="720"/>
        <w:rPr>
          <w:noProof/>
          <w:sz w:val="22"/>
          <w:szCs w:val="22"/>
        </w:rPr>
      </w:pPr>
    </w:p>
    <w:p w14:paraId="3A47C120" w14:textId="0C3BE27B" w:rsidR="00166572" w:rsidRPr="008C6679" w:rsidRDefault="00166572" w:rsidP="00166572">
      <w:pPr>
        <w:pStyle w:val="EndNoteBibliography"/>
        <w:ind w:left="720" w:hanging="720"/>
        <w:rPr>
          <w:rFonts w:ascii="Times New Roman" w:eastAsia="Times New Roman" w:hAnsi="Times New Roman" w:cs="Times New Roman"/>
          <w:noProof/>
          <w:sz w:val="22"/>
          <w:szCs w:val="22"/>
        </w:rPr>
      </w:pPr>
      <w:r w:rsidRPr="008C6679">
        <w:rPr>
          <w:rFonts w:ascii="Times New Roman" w:eastAsia="Times New Roman" w:hAnsi="Times New Roman" w:cs="Times New Roman"/>
          <w:noProof/>
          <w:sz w:val="22"/>
          <w:szCs w:val="22"/>
        </w:rPr>
        <w:t xml:space="preserve">Rittenour, C. E., &amp; Koenig Kellas, J. (2015). Making sense of hurtful mother-in-law messages: Applying attribution theory to the in-law triad. </w:t>
      </w:r>
      <w:r w:rsidRPr="008C6679">
        <w:rPr>
          <w:rFonts w:ascii="Times New Roman" w:eastAsia="Times New Roman" w:hAnsi="Times New Roman" w:cs="Times New Roman"/>
          <w:i/>
          <w:noProof/>
          <w:sz w:val="22"/>
          <w:szCs w:val="22"/>
        </w:rPr>
        <w:t>Communication Quarterly,</w:t>
      </w:r>
      <w:r w:rsidRPr="008C6679">
        <w:rPr>
          <w:rFonts w:ascii="Times New Roman" w:eastAsia="Times New Roman" w:hAnsi="Times New Roman" w:cs="Times New Roman"/>
          <w:noProof/>
          <w:sz w:val="22"/>
          <w:szCs w:val="22"/>
        </w:rPr>
        <w:t xml:space="preserve"> 63, 62-80. </w:t>
      </w:r>
    </w:p>
    <w:p w14:paraId="6DC8BA85" w14:textId="77777777" w:rsidR="00166572" w:rsidRPr="008C6679" w:rsidRDefault="00166572" w:rsidP="0093352B">
      <w:pPr>
        <w:ind w:left="720" w:hanging="720"/>
        <w:rPr>
          <w:noProof/>
          <w:sz w:val="22"/>
          <w:szCs w:val="22"/>
        </w:rPr>
      </w:pPr>
    </w:p>
    <w:p w14:paraId="76601D09" w14:textId="5181CA6E" w:rsidR="00276293" w:rsidRPr="008C6679" w:rsidRDefault="00276293" w:rsidP="0093352B">
      <w:pPr>
        <w:ind w:left="720" w:hanging="720"/>
        <w:rPr>
          <w:noProof/>
          <w:sz w:val="22"/>
          <w:szCs w:val="22"/>
        </w:rPr>
      </w:pPr>
      <w:r w:rsidRPr="008C6679">
        <w:rPr>
          <w:noProof/>
          <w:sz w:val="22"/>
          <w:szCs w:val="22"/>
        </w:rPr>
        <w:t>Soliz, J., &amp; Rittenour, C. E. (</w:t>
      </w:r>
      <w:r w:rsidR="000962CE" w:rsidRPr="008C6679">
        <w:rPr>
          <w:noProof/>
          <w:sz w:val="22"/>
          <w:szCs w:val="22"/>
        </w:rPr>
        <w:t>2015</w:t>
      </w:r>
      <w:r w:rsidRPr="008C6679">
        <w:rPr>
          <w:noProof/>
          <w:sz w:val="22"/>
          <w:szCs w:val="22"/>
        </w:rPr>
        <w:t xml:space="preserve">). Generativity in the family: Grandparent-grandchild relationships and the intergenerational transmission of values and worldviews. In V. Waldron &amp; D. Kelley (Eds), Developing good relationships: Moral communication across the lifespan. </w:t>
      </w:r>
      <w:r w:rsidR="009246F5" w:rsidRPr="008C6679">
        <w:rPr>
          <w:noProof/>
          <w:sz w:val="22"/>
          <w:szCs w:val="22"/>
        </w:rPr>
        <w:t xml:space="preserve">(pp. 55-74). </w:t>
      </w:r>
      <w:r w:rsidRPr="008C6679">
        <w:rPr>
          <w:noProof/>
          <w:sz w:val="22"/>
          <w:szCs w:val="22"/>
        </w:rPr>
        <w:t>New York: Peter Lang. [Includes original data and analysis]</w:t>
      </w:r>
      <w:r w:rsidR="00324DB8" w:rsidRPr="008C6679">
        <w:rPr>
          <w:noProof/>
          <w:sz w:val="22"/>
          <w:szCs w:val="22"/>
        </w:rPr>
        <w:t xml:space="preserve"> </w:t>
      </w:r>
    </w:p>
    <w:p w14:paraId="0514C99F" w14:textId="77777777" w:rsidR="00FB53C5" w:rsidRPr="008C6679" w:rsidRDefault="00FB53C5" w:rsidP="0093352B">
      <w:pPr>
        <w:ind w:left="720" w:hanging="720"/>
        <w:rPr>
          <w:noProof/>
          <w:sz w:val="22"/>
          <w:szCs w:val="22"/>
        </w:rPr>
      </w:pPr>
    </w:p>
    <w:p w14:paraId="6D3BE99E" w14:textId="2423CB53" w:rsidR="00324DB8" w:rsidRPr="008C6679" w:rsidRDefault="00324DB8" w:rsidP="00324DB8">
      <w:pPr>
        <w:pStyle w:val="EndNoteBibliography"/>
        <w:ind w:left="720" w:hanging="720"/>
        <w:rPr>
          <w:rFonts w:ascii="Times New Roman" w:eastAsia="Times New Roman" w:hAnsi="Times New Roman" w:cs="Times New Roman"/>
          <w:noProof/>
          <w:sz w:val="22"/>
          <w:szCs w:val="22"/>
        </w:rPr>
      </w:pPr>
      <w:r w:rsidRPr="008C6679">
        <w:rPr>
          <w:rFonts w:ascii="Times New Roman" w:eastAsia="Times New Roman" w:hAnsi="Times New Roman" w:cs="Times New Roman"/>
          <w:noProof/>
          <w:sz w:val="22"/>
          <w:szCs w:val="22"/>
        </w:rPr>
        <w:t xml:space="preserve">Colaner, C. W., &amp; Rittenour, C. E. (2015). "Feminism begins at home": The influence of mother-daughter gender socialization on daughter career and motherhood aspirations as channeled through daughter feminist identification. </w:t>
      </w:r>
      <w:r w:rsidRPr="008C6679">
        <w:rPr>
          <w:rFonts w:ascii="Times New Roman" w:eastAsia="Times New Roman" w:hAnsi="Times New Roman" w:cs="Times New Roman"/>
          <w:i/>
          <w:noProof/>
          <w:sz w:val="22"/>
          <w:szCs w:val="22"/>
        </w:rPr>
        <w:t>Communication Quarterly</w:t>
      </w:r>
      <w:r w:rsidRPr="008C6679">
        <w:rPr>
          <w:rFonts w:ascii="Times New Roman" w:eastAsia="Times New Roman" w:hAnsi="Times New Roman" w:cs="Times New Roman"/>
          <w:noProof/>
          <w:sz w:val="22"/>
          <w:szCs w:val="22"/>
        </w:rPr>
        <w:t xml:space="preserve">, 63, 81-98. </w:t>
      </w:r>
    </w:p>
    <w:p w14:paraId="4B372C54" w14:textId="77777777" w:rsidR="00E06A48" w:rsidRPr="008C6679" w:rsidRDefault="00E06A48" w:rsidP="0093352B">
      <w:pPr>
        <w:ind w:left="720" w:hanging="720"/>
        <w:rPr>
          <w:noProof/>
          <w:sz w:val="22"/>
          <w:szCs w:val="22"/>
        </w:rPr>
      </w:pPr>
    </w:p>
    <w:p w14:paraId="231830B1" w14:textId="520EFD9A" w:rsidR="00F52F7B" w:rsidRPr="008C6679" w:rsidRDefault="00F52F7B" w:rsidP="00F52F7B">
      <w:pPr>
        <w:rPr>
          <w:noProof/>
          <w:sz w:val="22"/>
          <w:szCs w:val="22"/>
        </w:rPr>
      </w:pPr>
      <w:r w:rsidRPr="008C6679">
        <w:rPr>
          <w:noProof/>
          <w:sz w:val="22"/>
          <w:szCs w:val="22"/>
        </w:rPr>
        <w:t>Mikucki-Enyart, S., Caughlin, J., &amp; Ri</w:t>
      </w:r>
      <w:r w:rsidR="00324DB8" w:rsidRPr="008C6679">
        <w:rPr>
          <w:noProof/>
          <w:sz w:val="22"/>
          <w:szCs w:val="22"/>
        </w:rPr>
        <w:t>ttenour, C. E. (2015</w:t>
      </w:r>
      <w:r w:rsidRPr="008C6679">
        <w:rPr>
          <w:noProof/>
          <w:sz w:val="22"/>
          <w:szCs w:val="22"/>
        </w:rPr>
        <w:t>). Content and relation</w:t>
      </w:r>
      <w:r w:rsidR="00364525" w:rsidRPr="008C6679">
        <w:rPr>
          <w:noProof/>
          <w:sz w:val="22"/>
          <w:szCs w:val="22"/>
        </w:rPr>
        <w:t xml:space="preserve">al implications of </w:t>
      </w:r>
      <w:r w:rsidR="00E075BC" w:rsidRPr="008C6679">
        <w:rPr>
          <w:noProof/>
          <w:sz w:val="22"/>
          <w:szCs w:val="22"/>
        </w:rPr>
        <w:t>children-in-</w:t>
      </w:r>
      <w:r w:rsidR="00DE33F1" w:rsidRPr="008C6679">
        <w:rPr>
          <w:noProof/>
          <w:sz w:val="22"/>
          <w:szCs w:val="22"/>
        </w:rPr>
        <w:tab/>
      </w:r>
      <w:r w:rsidRPr="008C6679">
        <w:rPr>
          <w:noProof/>
          <w:sz w:val="22"/>
          <w:szCs w:val="22"/>
        </w:rPr>
        <w:t xml:space="preserve">law’s relational uncertainty within the in-law dyad during the transition to extended </w:t>
      </w:r>
      <w:r w:rsidR="00E075BC" w:rsidRPr="008C6679">
        <w:rPr>
          <w:noProof/>
          <w:sz w:val="22"/>
          <w:szCs w:val="22"/>
        </w:rPr>
        <w:t xml:space="preserve">family. </w:t>
      </w:r>
      <w:r w:rsidR="00DE33F1" w:rsidRPr="008C6679">
        <w:rPr>
          <w:noProof/>
          <w:sz w:val="22"/>
          <w:szCs w:val="22"/>
        </w:rPr>
        <w:tab/>
      </w:r>
      <w:r w:rsidRPr="008C6679">
        <w:rPr>
          <w:i/>
          <w:noProof/>
          <w:sz w:val="22"/>
          <w:szCs w:val="22"/>
        </w:rPr>
        <w:t>Communication Quarterly</w:t>
      </w:r>
      <w:r w:rsidRPr="008C6679">
        <w:rPr>
          <w:noProof/>
          <w:sz w:val="22"/>
          <w:szCs w:val="22"/>
        </w:rPr>
        <w:t xml:space="preserve">, </w:t>
      </w:r>
      <w:r w:rsidR="009246F5" w:rsidRPr="008C6679">
        <w:rPr>
          <w:i/>
          <w:noProof/>
          <w:sz w:val="22"/>
          <w:szCs w:val="22"/>
        </w:rPr>
        <w:t>63</w:t>
      </w:r>
      <w:r w:rsidR="009246F5" w:rsidRPr="008C6679">
        <w:rPr>
          <w:noProof/>
          <w:sz w:val="22"/>
          <w:szCs w:val="22"/>
        </w:rPr>
        <w:t>, 286-309.</w:t>
      </w:r>
      <w:r w:rsidRPr="008C6679">
        <w:rPr>
          <w:noProof/>
          <w:sz w:val="22"/>
          <w:szCs w:val="22"/>
        </w:rPr>
        <w:t xml:space="preserve"> </w:t>
      </w:r>
    </w:p>
    <w:p w14:paraId="7313112A" w14:textId="77777777" w:rsidR="00276293" w:rsidRPr="008C6679" w:rsidRDefault="00276293" w:rsidP="0093352B">
      <w:pPr>
        <w:ind w:left="720" w:hanging="720"/>
        <w:rPr>
          <w:noProof/>
          <w:sz w:val="22"/>
          <w:szCs w:val="22"/>
        </w:rPr>
      </w:pPr>
    </w:p>
    <w:p w14:paraId="7BC1EE84" w14:textId="703C3B43" w:rsidR="00324DB8" w:rsidRPr="008C6679" w:rsidRDefault="00324DB8" w:rsidP="00324DB8">
      <w:pPr>
        <w:pStyle w:val="EndNoteBibliography"/>
        <w:ind w:left="720" w:hanging="720"/>
        <w:rPr>
          <w:rFonts w:ascii="Times New Roman" w:eastAsia="Times New Roman" w:hAnsi="Times New Roman" w:cs="Times New Roman"/>
          <w:noProof/>
          <w:sz w:val="22"/>
          <w:szCs w:val="22"/>
        </w:rPr>
      </w:pPr>
      <w:r w:rsidRPr="008C6679">
        <w:rPr>
          <w:rFonts w:ascii="Times New Roman" w:eastAsia="Times New Roman" w:hAnsi="Times New Roman" w:cs="Times New Roman"/>
          <w:noProof/>
          <w:sz w:val="22"/>
          <w:szCs w:val="22"/>
        </w:rPr>
        <w:fldChar w:fldCharType="begin"/>
      </w:r>
      <w:r w:rsidRPr="008C6679">
        <w:rPr>
          <w:rFonts w:ascii="Times New Roman" w:eastAsia="Times New Roman" w:hAnsi="Times New Roman" w:cs="Times New Roman"/>
          <w:noProof/>
          <w:sz w:val="22"/>
          <w:szCs w:val="22"/>
        </w:rPr>
        <w:instrText xml:space="preserve"> ADDIN EN.REFLIST </w:instrText>
      </w:r>
      <w:r w:rsidRPr="008C6679">
        <w:rPr>
          <w:rFonts w:ascii="Times New Roman" w:eastAsia="Times New Roman" w:hAnsi="Times New Roman" w:cs="Times New Roman"/>
          <w:noProof/>
          <w:sz w:val="22"/>
          <w:szCs w:val="22"/>
        </w:rPr>
        <w:fldChar w:fldCharType="separate"/>
      </w:r>
      <w:r w:rsidRPr="008C6679">
        <w:rPr>
          <w:rFonts w:ascii="Times New Roman" w:eastAsia="Times New Roman" w:hAnsi="Times New Roman" w:cs="Times New Roman"/>
          <w:noProof/>
          <w:sz w:val="22"/>
          <w:szCs w:val="22"/>
        </w:rPr>
        <w:t xml:space="preserve">Rittenour, C. E., Colaner, C. W., &amp; </w:t>
      </w:r>
      <w:r w:rsidR="00343C93" w:rsidRPr="008C6679">
        <w:rPr>
          <w:rFonts w:ascii="Times New Roman" w:eastAsia="Times New Roman" w:hAnsi="Times New Roman" w:cs="Times New Roman"/>
          <w:noProof/>
          <w:sz w:val="22"/>
          <w:szCs w:val="22"/>
        </w:rPr>
        <w:t>*</w:t>
      </w:r>
      <w:r w:rsidRPr="008C6679">
        <w:rPr>
          <w:rFonts w:ascii="Times New Roman" w:eastAsia="Times New Roman" w:hAnsi="Times New Roman" w:cs="Times New Roman"/>
          <w:noProof/>
          <w:sz w:val="22"/>
          <w:szCs w:val="22"/>
        </w:rPr>
        <w:t xml:space="preserve">Odenweller, K. G. (2014). Mothers' identities and gender socialization of daughters. </w:t>
      </w:r>
      <w:r w:rsidRPr="008C6679">
        <w:rPr>
          <w:rFonts w:ascii="Times New Roman" w:eastAsia="Times New Roman" w:hAnsi="Times New Roman" w:cs="Times New Roman"/>
          <w:i/>
          <w:noProof/>
          <w:sz w:val="22"/>
          <w:szCs w:val="22"/>
        </w:rPr>
        <w:t>Southern Communicatiion Journal</w:t>
      </w:r>
      <w:r w:rsidRPr="008C6679">
        <w:rPr>
          <w:rFonts w:ascii="Times New Roman" w:eastAsia="Times New Roman" w:hAnsi="Times New Roman" w:cs="Times New Roman"/>
          <w:noProof/>
          <w:sz w:val="22"/>
          <w:szCs w:val="22"/>
        </w:rPr>
        <w:t>, 79, 215-234. doi: 10.1080/1041794X.2014.895408</w:t>
      </w:r>
    </w:p>
    <w:p w14:paraId="3074EDD3" w14:textId="59E84858" w:rsidR="0093352B" w:rsidRPr="008C6679" w:rsidRDefault="00324DB8" w:rsidP="00324DB8">
      <w:pPr>
        <w:ind w:left="720" w:hanging="720"/>
        <w:rPr>
          <w:noProof/>
          <w:sz w:val="22"/>
          <w:szCs w:val="22"/>
        </w:rPr>
      </w:pPr>
      <w:r w:rsidRPr="008C6679">
        <w:rPr>
          <w:noProof/>
          <w:sz w:val="22"/>
          <w:szCs w:val="22"/>
        </w:rPr>
        <w:fldChar w:fldCharType="end"/>
      </w:r>
    </w:p>
    <w:p w14:paraId="10D48462" w14:textId="068ADC88" w:rsidR="00C85ADF" w:rsidRPr="008C6679" w:rsidRDefault="00CC62C1" w:rsidP="0093352B">
      <w:pPr>
        <w:ind w:left="720" w:hanging="720"/>
        <w:rPr>
          <w:noProof/>
          <w:sz w:val="22"/>
          <w:szCs w:val="22"/>
        </w:rPr>
      </w:pPr>
      <w:r w:rsidRPr="008C6679">
        <w:rPr>
          <w:noProof/>
          <w:sz w:val="22"/>
          <w:szCs w:val="22"/>
        </w:rPr>
        <w:t xml:space="preserve">Thorson, A. R., Rittenour, C. E., Koenig Kellas, J., &amp; Trees, A. R. (2013). Quality interactions and family storytelling. </w:t>
      </w:r>
      <w:r w:rsidRPr="008C6679">
        <w:rPr>
          <w:i/>
          <w:noProof/>
          <w:sz w:val="22"/>
          <w:szCs w:val="22"/>
        </w:rPr>
        <w:t>Communication Reports, 26</w:t>
      </w:r>
      <w:r w:rsidRPr="008C6679">
        <w:rPr>
          <w:noProof/>
          <w:sz w:val="22"/>
          <w:szCs w:val="22"/>
        </w:rPr>
        <w:t xml:space="preserve">, 88-100. </w:t>
      </w:r>
    </w:p>
    <w:p w14:paraId="43E75714" w14:textId="77777777" w:rsidR="00C76486" w:rsidRPr="008C6679" w:rsidRDefault="00C76486" w:rsidP="00D32020">
      <w:pPr>
        <w:rPr>
          <w:sz w:val="22"/>
          <w:szCs w:val="22"/>
        </w:rPr>
      </w:pPr>
    </w:p>
    <w:p w14:paraId="1D046BF1" w14:textId="183B0288" w:rsidR="0093352B" w:rsidRPr="008C6679" w:rsidRDefault="000F6998" w:rsidP="0093352B">
      <w:pPr>
        <w:ind w:left="720" w:hanging="720"/>
        <w:rPr>
          <w:noProof/>
          <w:sz w:val="22"/>
          <w:szCs w:val="22"/>
        </w:rPr>
      </w:pPr>
      <w:r w:rsidRPr="008C6679">
        <w:rPr>
          <w:noProof/>
          <w:sz w:val="22"/>
          <w:szCs w:val="22"/>
        </w:rPr>
        <w:t>*</w:t>
      </w:r>
      <w:r w:rsidR="0093352B" w:rsidRPr="008C6679">
        <w:rPr>
          <w:noProof/>
          <w:sz w:val="22"/>
          <w:szCs w:val="22"/>
        </w:rPr>
        <w:t xml:space="preserve">LaBelle, S., Booth-Butterfield, M., &amp; Rittenour, C. E. (2013). Attitudes toward profoundly hearing impaired and deaf individuals: Links with intergroup anxiety, social dominance orientation, and contact. </w:t>
      </w:r>
      <w:r w:rsidR="0093352B" w:rsidRPr="008C6679">
        <w:rPr>
          <w:i/>
          <w:noProof/>
          <w:sz w:val="22"/>
          <w:szCs w:val="22"/>
        </w:rPr>
        <w:t>Western Journal of Communication, 77</w:t>
      </w:r>
      <w:r w:rsidR="0093352B" w:rsidRPr="008C6679">
        <w:rPr>
          <w:noProof/>
          <w:sz w:val="22"/>
          <w:szCs w:val="22"/>
        </w:rPr>
        <w:t xml:space="preserve">, 489-506. </w:t>
      </w:r>
    </w:p>
    <w:p w14:paraId="4DADAF94" w14:textId="77777777" w:rsidR="00D32020" w:rsidRPr="008C6679" w:rsidRDefault="00D32020" w:rsidP="00D32020">
      <w:pPr>
        <w:rPr>
          <w:sz w:val="22"/>
          <w:szCs w:val="22"/>
        </w:rPr>
      </w:pPr>
    </w:p>
    <w:p w14:paraId="70BB7206" w14:textId="01F511E8" w:rsidR="00D32020" w:rsidRPr="008C6679" w:rsidRDefault="000F6998" w:rsidP="00D32020">
      <w:pPr>
        <w:pStyle w:val="MediumGrid1-Accent21"/>
        <w:widowControl w:val="0"/>
        <w:tabs>
          <w:tab w:val="left" w:pos="720"/>
        </w:tabs>
        <w:spacing w:after="0" w:line="240" w:lineRule="auto"/>
        <w:ind w:left="0"/>
        <w:rPr>
          <w:rFonts w:ascii="Times New Roman" w:hAnsi="Times New Roman"/>
          <w:i/>
        </w:rPr>
      </w:pPr>
      <w:r w:rsidRPr="008C6679">
        <w:rPr>
          <w:rFonts w:ascii="Times New Roman" w:hAnsi="Times New Roman"/>
        </w:rPr>
        <w:t>*</w:t>
      </w:r>
      <w:r w:rsidR="00D32020" w:rsidRPr="008C6679">
        <w:rPr>
          <w:rFonts w:ascii="Times New Roman" w:hAnsi="Times New Roman"/>
        </w:rPr>
        <w:t>Odenweller, K., Rittenour, C. E., Brann, M., &amp; Myers, S. (</w:t>
      </w:r>
      <w:r w:rsidR="005179B7" w:rsidRPr="008C6679">
        <w:rPr>
          <w:rFonts w:ascii="Times New Roman" w:hAnsi="Times New Roman"/>
        </w:rPr>
        <w:t>2013</w:t>
      </w:r>
      <w:r w:rsidR="00D32020" w:rsidRPr="008C6679">
        <w:rPr>
          <w:rFonts w:ascii="Times New Roman" w:hAnsi="Times New Roman"/>
        </w:rPr>
        <w:t>) Father-</w:t>
      </w:r>
      <w:r w:rsidRPr="008C6679">
        <w:rPr>
          <w:rFonts w:ascii="Times New Roman" w:hAnsi="Times New Roman"/>
        </w:rPr>
        <w:t xml:space="preserve">son family communication </w:t>
      </w:r>
      <w:r w:rsidR="00D32020" w:rsidRPr="008C6679">
        <w:rPr>
          <w:rFonts w:ascii="Times New Roman" w:hAnsi="Times New Roman"/>
        </w:rPr>
        <w:t xml:space="preserve">patterns and </w:t>
      </w:r>
      <w:r w:rsidR="00166572" w:rsidRPr="008C6679">
        <w:rPr>
          <w:rFonts w:ascii="Times New Roman" w:hAnsi="Times New Roman"/>
        </w:rPr>
        <w:tab/>
      </w:r>
      <w:r w:rsidR="00D32020" w:rsidRPr="008C6679">
        <w:rPr>
          <w:rFonts w:ascii="Times New Roman" w:hAnsi="Times New Roman"/>
        </w:rPr>
        <w:t>gender ideologies: A modeling and compensation analysis.</w:t>
      </w:r>
      <w:r w:rsidRPr="008C6679">
        <w:rPr>
          <w:rFonts w:ascii="Times New Roman" w:hAnsi="Times New Roman"/>
          <w:i/>
        </w:rPr>
        <w:t xml:space="preserve"> </w:t>
      </w:r>
      <w:r w:rsidR="005179B7" w:rsidRPr="008C6679">
        <w:rPr>
          <w:rFonts w:ascii="Times New Roman" w:hAnsi="Times New Roman"/>
          <w:i/>
        </w:rPr>
        <w:t>Journal of Family Communication, 13</w:t>
      </w:r>
      <w:r w:rsidR="005179B7" w:rsidRPr="008C6679">
        <w:rPr>
          <w:rFonts w:ascii="Times New Roman" w:hAnsi="Times New Roman"/>
        </w:rPr>
        <w:t>,</w:t>
      </w:r>
      <w:r w:rsidR="005179B7" w:rsidRPr="008C6679">
        <w:rPr>
          <w:rFonts w:ascii="Times New Roman" w:hAnsi="Times New Roman"/>
          <w:i/>
        </w:rPr>
        <w:t xml:space="preserve"> </w:t>
      </w:r>
      <w:r w:rsidR="005179B7" w:rsidRPr="008C6679">
        <w:rPr>
          <w:rFonts w:ascii="Times New Roman" w:hAnsi="Times New Roman"/>
        </w:rPr>
        <w:t>340-</w:t>
      </w:r>
      <w:r w:rsidR="00166572" w:rsidRPr="008C6679">
        <w:rPr>
          <w:rFonts w:ascii="Times New Roman" w:hAnsi="Times New Roman"/>
        </w:rPr>
        <w:tab/>
      </w:r>
      <w:r w:rsidR="005179B7" w:rsidRPr="008C6679">
        <w:rPr>
          <w:rFonts w:ascii="Times New Roman" w:hAnsi="Times New Roman"/>
        </w:rPr>
        <w:t xml:space="preserve">357. </w:t>
      </w:r>
    </w:p>
    <w:p w14:paraId="62124285" w14:textId="77777777" w:rsidR="00D32020" w:rsidRPr="008C6679" w:rsidRDefault="00D32020" w:rsidP="00D32020">
      <w:pPr>
        <w:rPr>
          <w:sz w:val="22"/>
          <w:szCs w:val="22"/>
        </w:rPr>
      </w:pPr>
    </w:p>
    <w:p w14:paraId="718EC959" w14:textId="1A653FFD" w:rsidR="00D32020" w:rsidRPr="008C6679" w:rsidRDefault="00D32020" w:rsidP="00D32020">
      <w:pPr>
        <w:ind w:left="720" w:hanging="720"/>
        <w:rPr>
          <w:noProof/>
          <w:sz w:val="22"/>
          <w:szCs w:val="22"/>
        </w:rPr>
      </w:pPr>
      <w:r w:rsidRPr="008C6679">
        <w:rPr>
          <w:noProof/>
          <w:sz w:val="22"/>
          <w:szCs w:val="22"/>
        </w:rPr>
        <w:t>Harwood, J., Rittenour, C. E., &amp; Lin, M.-C. (2013). Family communic</w:t>
      </w:r>
      <w:r w:rsidR="006202A4" w:rsidRPr="008C6679">
        <w:rPr>
          <w:noProof/>
          <w:sz w:val="22"/>
          <w:szCs w:val="22"/>
        </w:rPr>
        <w:t>ation in later life. In A. L. Va</w:t>
      </w:r>
      <w:r w:rsidRPr="008C6679">
        <w:rPr>
          <w:noProof/>
          <w:sz w:val="22"/>
          <w:szCs w:val="22"/>
        </w:rPr>
        <w:t xml:space="preserve">ngelisti (Ed.), </w:t>
      </w:r>
      <w:r w:rsidRPr="008C6679">
        <w:rPr>
          <w:i/>
          <w:noProof/>
          <w:sz w:val="22"/>
          <w:szCs w:val="22"/>
        </w:rPr>
        <w:t>The Routledge Handbook of Family Communication</w:t>
      </w:r>
      <w:r w:rsidRPr="008C6679">
        <w:rPr>
          <w:noProof/>
          <w:sz w:val="22"/>
          <w:szCs w:val="22"/>
        </w:rPr>
        <w:t xml:space="preserve"> (pp. 112-126). New York, New York: Routledge.</w:t>
      </w:r>
      <w:r w:rsidR="000F6998" w:rsidRPr="008C6679">
        <w:rPr>
          <w:noProof/>
          <w:sz w:val="22"/>
          <w:szCs w:val="22"/>
        </w:rPr>
        <w:t xml:space="preserve"> </w:t>
      </w:r>
    </w:p>
    <w:p w14:paraId="0DCF3DCB" w14:textId="77777777" w:rsidR="00230954" w:rsidRPr="008C6679" w:rsidRDefault="00230954" w:rsidP="00230954">
      <w:pPr>
        <w:pStyle w:val="MediumGrid1-Accent21"/>
        <w:widowControl w:val="0"/>
        <w:tabs>
          <w:tab w:val="left" w:pos="720"/>
        </w:tabs>
        <w:spacing w:after="0" w:line="240" w:lineRule="auto"/>
        <w:ind w:left="0"/>
        <w:rPr>
          <w:rFonts w:ascii="Times New Roman" w:hAnsi="Times New Roman"/>
        </w:rPr>
      </w:pPr>
    </w:p>
    <w:p w14:paraId="39421997" w14:textId="4A0E047E" w:rsidR="00230954" w:rsidRPr="008C6679" w:rsidRDefault="00230954" w:rsidP="00166572">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z w:val="22"/>
          <w:szCs w:val="22"/>
        </w:rPr>
      </w:pPr>
      <w:r w:rsidRPr="008C6679">
        <w:rPr>
          <w:sz w:val="22"/>
          <w:szCs w:val="22"/>
        </w:rPr>
        <w:t>Rittenour, C. E., &amp; Colaner, C. W. (</w:t>
      </w:r>
      <w:r w:rsidR="001D51C4" w:rsidRPr="008C6679">
        <w:rPr>
          <w:sz w:val="22"/>
          <w:szCs w:val="22"/>
        </w:rPr>
        <w:t>2012</w:t>
      </w:r>
      <w:r w:rsidRPr="008C6679">
        <w:rPr>
          <w:sz w:val="22"/>
          <w:szCs w:val="22"/>
        </w:rPr>
        <w:t>)</w:t>
      </w:r>
      <w:r w:rsidR="00ED4A51" w:rsidRPr="008C6679">
        <w:rPr>
          <w:sz w:val="22"/>
          <w:szCs w:val="22"/>
        </w:rPr>
        <w:t>.</w:t>
      </w:r>
      <w:r w:rsidRPr="008C6679">
        <w:rPr>
          <w:sz w:val="22"/>
          <w:szCs w:val="22"/>
        </w:rPr>
        <w:t xml:space="preserve"> </w:t>
      </w:r>
      <w:r w:rsidR="001D51C4" w:rsidRPr="008C6679">
        <w:rPr>
          <w:sz w:val="22"/>
          <w:szCs w:val="22"/>
        </w:rPr>
        <w:t xml:space="preserve">Finding female fulfillment: Intersecting </w:t>
      </w:r>
      <w:r w:rsidR="004B227B" w:rsidRPr="008C6679">
        <w:rPr>
          <w:sz w:val="22"/>
          <w:szCs w:val="22"/>
        </w:rPr>
        <w:t xml:space="preserve">role-based and </w:t>
      </w:r>
      <w:r w:rsidR="00A047B3" w:rsidRPr="008C6679">
        <w:rPr>
          <w:sz w:val="22"/>
          <w:szCs w:val="22"/>
        </w:rPr>
        <w:tab/>
      </w:r>
      <w:r w:rsidR="00A047B3" w:rsidRPr="008C6679">
        <w:rPr>
          <w:sz w:val="22"/>
          <w:szCs w:val="22"/>
        </w:rPr>
        <w:tab/>
        <w:t xml:space="preserve">  </w:t>
      </w:r>
      <w:r w:rsidR="004B227B" w:rsidRPr="008C6679">
        <w:rPr>
          <w:sz w:val="22"/>
          <w:szCs w:val="22"/>
        </w:rPr>
        <w:t>morality-based</w:t>
      </w:r>
      <w:r w:rsidR="00A047B3" w:rsidRPr="008C6679">
        <w:rPr>
          <w:sz w:val="22"/>
          <w:szCs w:val="22"/>
        </w:rPr>
        <w:t xml:space="preserve"> </w:t>
      </w:r>
      <w:r w:rsidR="001D51C4" w:rsidRPr="008C6679">
        <w:rPr>
          <w:sz w:val="22"/>
          <w:szCs w:val="22"/>
        </w:rPr>
        <w:t xml:space="preserve">identities of motherhood, feminism, and generativity as predictors of </w:t>
      </w:r>
      <w:r w:rsidR="00D32020" w:rsidRPr="008C6679">
        <w:rPr>
          <w:sz w:val="22"/>
          <w:szCs w:val="22"/>
        </w:rPr>
        <w:t xml:space="preserve">women’s </w:t>
      </w:r>
      <w:r w:rsidR="001D51C4" w:rsidRPr="008C6679">
        <w:rPr>
          <w:sz w:val="22"/>
          <w:szCs w:val="22"/>
        </w:rPr>
        <w:t xml:space="preserve">self </w:t>
      </w:r>
      <w:r w:rsidR="00A047B3" w:rsidRPr="008C6679">
        <w:rPr>
          <w:sz w:val="22"/>
          <w:szCs w:val="22"/>
        </w:rPr>
        <w:t xml:space="preserve">      </w:t>
      </w:r>
      <w:r w:rsidR="00A047B3" w:rsidRPr="008C6679">
        <w:rPr>
          <w:sz w:val="22"/>
          <w:szCs w:val="22"/>
        </w:rPr>
        <w:tab/>
        <w:t xml:space="preserve">  </w:t>
      </w:r>
      <w:r w:rsidR="001D51C4" w:rsidRPr="008C6679">
        <w:rPr>
          <w:sz w:val="22"/>
          <w:szCs w:val="22"/>
        </w:rPr>
        <w:t xml:space="preserve">satisfaction and life satisfaction. </w:t>
      </w:r>
      <w:r w:rsidR="00957306" w:rsidRPr="008C6679">
        <w:rPr>
          <w:i/>
          <w:sz w:val="22"/>
          <w:szCs w:val="22"/>
        </w:rPr>
        <w:t>Sex Roles, 67</w:t>
      </w:r>
      <w:r w:rsidR="00957306" w:rsidRPr="008C6679">
        <w:rPr>
          <w:sz w:val="22"/>
          <w:szCs w:val="22"/>
        </w:rPr>
        <w:t>, 351-362</w:t>
      </w:r>
      <w:r w:rsidR="000F6998" w:rsidRPr="008C6679">
        <w:rPr>
          <w:sz w:val="22"/>
          <w:szCs w:val="22"/>
        </w:rPr>
        <w:t xml:space="preserve">. </w:t>
      </w:r>
    </w:p>
    <w:p w14:paraId="37DC808F" w14:textId="77777777" w:rsidR="00230954" w:rsidRPr="008C6679" w:rsidRDefault="00230954" w:rsidP="00230954">
      <w:pPr>
        <w:rPr>
          <w:sz w:val="22"/>
          <w:szCs w:val="22"/>
        </w:rPr>
      </w:pPr>
    </w:p>
    <w:p w14:paraId="213CCB76" w14:textId="77777777" w:rsidR="00D32020" w:rsidRPr="008C6679" w:rsidRDefault="00D32020" w:rsidP="00D32020">
      <w:pPr>
        <w:ind w:left="720" w:hanging="720"/>
        <w:rPr>
          <w:noProof/>
          <w:sz w:val="22"/>
          <w:szCs w:val="22"/>
        </w:rPr>
      </w:pPr>
      <w:r w:rsidRPr="008C6679">
        <w:rPr>
          <w:noProof/>
          <w:sz w:val="22"/>
          <w:szCs w:val="22"/>
        </w:rPr>
        <w:t xml:space="preserve">Soliz, J., &amp; Rittenour, C. E. (2012). Family as an intergroup arena. In H. Giles (Ed.), </w:t>
      </w:r>
      <w:r w:rsidRPr="008C6679">
        <w:rPr>
          <w:i/>
          <w:noProof/>
          <w:sz w:val="22"/>
          <w:szCs w:val="22"/>
        </w:rPr>
        <w:t>The Handbook of Intergroup Communication</w:t>
      </w:r>
      <w:r w:rsidRPr="008C6679">
        <w:rPr>
          <w:noProof/>
          <w:sz w:val="22"/>
          <w:szCs w:val="22"/>
        </w:rPr>
        <w:t xml:space="preserve"> (pp. 331-342). Thousand Oaks, CA: Routledge.</w:t>
      </w:r>
    </w:p>
    <w:p w14:paraId="34563BB8" w14:textId="77777777" w:rsidR="00230954" w:rsidRPr="008C6679" w:rsidRDefault="00230954" w:rsidP="00230954">
      <w:pPr>
        <w:rPr>
          <w:sz w:val="22"/>
          <w:szCs w:val="22"/>
        </w:rPr>
      </w:pPr>
    </w:p>
    <w:p w14:paraId="6B3DD11E" w14:textId="550D3DEA" w:rsidR="00D32020" w:rsidRPr="008C6679" w:rsidRDefault="00D32020" w:rsidP="00D32020">
      <w:pPr>
        <w:ind w:left="720" w:hanging="720"/>
        <w:rPr>
          <w:noProof/>
          <w:sz w:val="22"/>
          <w:szCs w:val="22"/>
        </w:rPr>
      </w:pPr>
      <w:r w:rsidRPr="008C6679">
        <w:rPr>
          <w:noProof/>
          <w:sz w:val="22"/>
          <w:szCs w:val="22"/>
        </w:rPr>
        <w:t xml:space="preserve">Rittenour, C. E. (2012). Daughter-in-law standards for mother-in-law communication: Associations with daughter-in-law perceptions of relational satisfaction and shared family identity. </w:t>
      </w:r>
      <w:r w:rsidRPr="008C6679">
        <w:rPr>
          <w:i/>
          <w:noProof/>
          <w:sz w:val="22"/>
          <w:szCs w:val="22"/>
        </w:rPr>
        <w:t>Journal of Family Communication, 12</w:t>
      </w:r>
      <w:r w:rsidRPr="008C6679">
        <w:rPr>
          <w:noProof/>
          <w:sz w:val="22"/>
          <w:szCs w:val="22"/>
        </w:rPr>
        <w:t xml:space="preserve">, 93-110. </w:t>
      </w:r>
    </w:p>
    <w:p w14:paraId="3D8C4C7B" w14:textId="77777777" w:rsidR="00230954" w:rsidRPr="008C6679" w:rsidRDefault="00230954" w:rsidP="00230954">
      <w:pPr>
        <w:rPr>
          <w:sz w:val="22"/>
          <w:szCs w:val="22"/>
        </w:rPr>
      </w:pPr>
    </w:p>
    <w:p w14:paraId="4A5EE9C4" w14:textId="14DD53D9" w:rsidR="00230954" w:rsidRPr="008C6679" w:rsidRDefault="00230954" w:rsidP="00230954">
      <w:pPr>
        <w:rPr>
          <w:sz w:val="22"/>
          <w:szCs w:val="22"/>
        </w:rPr>
      </w:pPr>
      <w:r w:rsidRPr="008C6679">
        <w:rPr>
          <w:sz w:val="22"/>
          <w:szCs w:val="22"/>
        </w:rPr>
        <w:t xml:space="preserve">Myers, S. A., &amp; Rittenour, C. E. (2011/2012). Demographic </w:t>
      </w:r>
      <w:r w:rsidR="000F6998" w:rsidRPr="008C6679">
        <w:rPr>
          <w:sz w:val="22"/>
          <w:szCs w:val="22"/>
        </w:rPr>
        <w:t xml:space="preserve">and relational predictors of </w:t>
      </w:r>
      <w:r w:rsidRPr="008C6679">
        <w:rPr>
          <w:sz w:val="22"/>
          <w:szCs w:val="22"/>
        </w:rPr>
        <w:t xml:space="preserve">adult siblings’ use of </w:t>
      </w:r>
      <w:r w:rsidR="00216843" w:rsidRPr="008C6679">
        <w:rPr>
          <w:sz w:val="22"/>
          <w:szCs w:val="22"/>
        </w:rPr>
        <w:tab/>
      </w:r>
      <w:r w:rsidRPr="008C6679">
        <w:rPr>
          <w:sz w:val="22"/>
          <w:szCs w:val="22"/>
        </w:rPr>
        <w:t xml:space="preserve">relational maintenance behaviors. </w:t>
      </w:r>
      <w:r w:rsidRPr="008C6679">
        <w:rPr>
          <w:i/>
          <w:sz w:val="22"/>
          <w:szCs w:val="22"/>
        </w:rPr>
        <w:t>Journal</w:t>
      </w:r>
      <w:r w:rsidR="000F6998" w:rsidRPr="008C6679">
        <w:rPr>
          <w:i/>
          <w:sz w:val="22"/>
          <w:szCs w:val="22"/>
        </w:rPr>
        <w:t xml:space="preserve"> of Communication, Speech, and </w:t>
      </w:r>
      <w:r w:rsidRPr="008C6679">
        <w:rPr>
          <w:i/>
          <w:sz w:val="22"/>
          <w:szCs w:val="22"/>
        </w:rPr>
        <w:t xml:space="preserve">Theatre Association of North </w:t>
      </w:r>
      <w:r w:rsidR="00166572" w:rsidRPr="008C6679">
        <w:rPr>
          <w:i/>
          <w:sz w:val="22"/>
          <w:szCs w:val="22"/>
        </w:rPr>
        <w:tab/>
      </w:r>
      <w:r w:rsidRPr="008C6679">
        <w:rPr>
          <w:i/>
          <w:sz w:val="22"/>
          <w:szCs w:val="22"/>
        </w:rPr>
        <w:t>Dakota, 24</w:t>
      </w:r>
      <w:r w:rsidRPr="008C6679">
        <w:rPr>
          <w:sz w:val="22"/>
          <w:szCs w:val="22"/>
        </w:rPr>
        <w:t>, 1-17</w:t>
      </w:r>
      <w:r w:rsidRPr="008C6679">
        <w:rPr>
          <w:i/>
          <w:sz w:val="22"/>
          <w:szCs w:val="22"/>
        </w:rPr>
        <w:t>.</w:t>
      </w:r>
    </w:p>
    <w:p w14:paraId="6961F1C8" w14:textId="77777777" w:rsidR="00166572" w:rsidRPr="008C6679" w:rsidRDefault="00166572" w:rsidP="00230954">
      <w:pPr>
        <w:rPr>
          <w:sz w:val="22"/>
          <w:szCs w:val="22"/>
        </w:rPr>
      </w:pPr>
    </w:p>
    <w:p w14:paraId="50634E1F" w14:textId="77777777" w:rsidR="00166572" w:rsidRPr="008C6679" w:rsidRDefault="00166572" w:rsidP="00166572">
      <w:pPr>
        <w:rPr>
          <w:sz w:val="22"/>
          <w:szCs w:val="22"/>
        </w:rPr>
      </w:pPr>
      <w:r w:rsidRPr="008C6679">
        <w:rPr>
          <w:sz w:val="22"/>
          <w:szCs w:val="22"/>
        </w:rPr>
        <w:t xml:space="preserve">Rittenour, C. E., &amp; Booth-Butterfield, M. (2010). College students’ sexual health: Investigating the role of </w:t>
      </w:r>
      <w:r w:rsidRPr="008C6679">
        <w:rPr>
          <w:sz w:val="22"/>
          <w:szCs w:val="22"/>
        </w:rPr>
        <w:tab/>
        <w:t xml:space="preserve">peer communication. In G. L. Kreps (Ed.) </w:t>
      </w:r>
      <w:r w:rsidRPr="008C6679">
        <w:rPr>
          <w:i/>
          <w:sz w:val="22"/>
          <w:szCs w:val="22"/>
        </w:rPr>
        <w:t xml:space="preserve">Health Communication, </w:t>
      </w:r>
      <w:r w:rsidRPr="008C6679">
        <w:rPr>
          <w:sz w:val="22"/>
          <w:szCs w:val="22"/>
        </w:rPr>
        <w:t xml:space="preserve">Volume 1 (pp. 215-224). </w:t>
      </w:r>
      <w:r w:rsidRPr="008C6679">
        <w:rPr>
          <w:sz w:val="22"/>
          <w:szCs w:val="22"/>
        </w:rPr>
        <w:tab/>
        <w:t xml:space="preserve">Thousand Oaks: Sage. [Reprint of 2006 publication in </w:t>
      </w:r>
      <w:r w:rsidRPr="008C6679">
        <w:rPr>
          <w:i/>
          <w:sz w:val="22"/>
          <w:szCs w:val="22"/>
        </w:rPr>
        <w:t>Communication Quarterly.</w:t>
      </w:r>
      <w:r w:rsidRPr="008C6679">
        <w:rPr>
          <w:sz w:val="22"/>
          <w:szCs w:val="22"/>
        </w:rPr>
        <w:t>]</w:t>
      </w:r>
    </w:p>
    <w:p w14:paraId="322BAB9C" w14:textId="77777777" w:rsidR="00166572" w:rsidRPr="008C6679" w:rsidRDefault="00166572" w:rsidP="00230954">
      <w:pPr>
        <w:rPr>
          <w:sz w:val="22"/>
          <w:szCs w:val="22"/>
        </w:rPr>
      </w:pPr>
    </w:p>
    <w:p w14:paraId="0660AFC5" w14:textId="0CB8DBEC" w:rsidR="005E5C63" w:rsidRPr="008C6679" w:rsidRDefault="00230954" w:rsidP="00230954">
      <w:pPr>
        <w:rPr>
          <w:sz w:val="22"/>
          <w:szCs w:val="22"/>
        </w:rPr>
      </w:pPr>
      <w:r w:rsidRPr="008C6679">
        <w:rPr>
          <w:sz w:val="22"/>
          <w:szCs w:val="22"/>
        </w:rPr>
        <w:t>Myers, S. A. &amp; Rittenour, C. E. (2010). Aggression in the K-12 Class</w:t>
      </w:r>
      <w:r w:rsidR="000F6998" w:rsidRPr="008C6679">
        <w:rPr>
          <w:sz w:val="22"/>
          <w:szCs w:val="22"/>
        </w:rPr>
        <w:t xml:space="preserve">room. In T. Avtgis &amp; A. Rancer </w:t>
      </w:r>
      <w:r w:rsidRPr="008C6679">
        <w:rPr>
          <w:sz w:val="22"/>
          <w:szCs w:val="22"/>
        </w:rPr>
        <w:t xml:space="preserve">(Eds.). </w:t>
      </w:r>
      <w:r w:rsidR="000F6998" w:rsidRPr="008C6679">
        <w:rPr>
          <w:sz w:val="22"/>
          <w:szCs w:val="22"/>
        </w:rPr>
        <w:tab/>
      </w:r>
      <w:r w:rsidRPr="008C6679">
        <w:rPr>
          <w:i/>
          <w:iCs/>
          <w:sz w:val="22"/>
          <w:szCs w:val="22"/>
        </w:rPr>
        <w:t xml:space="preserve">Arguments, Aggression, and Conflict: New Directions in Theory and Research </w:t>
      </w:r>
      <w:r w:rsidRPr="008C6679">
        <w:rPr>
          <w:iCs/>
          <w:sz w:val="22"/>
          <w:szCs w:val="22"/>
        </w:rPr>
        <w:t>(</w:t>
      </w:r>
      <w:r w:rsidR="009246F5" w:rsidRPr="008C6679">
        <w:rPr>
          <w:sz w:val="22"/>
          <w:szCs w:val="22"/>
        </w:rPr>
        <w:t>pp. 139-</w:t>
      </w:r>
      <w:r w:rsidR="00A047B3" w:rsidRPr="008C6679">
        <w:rPr>
          <w:sz w:val="22"/>
          <w:szCs w:val="22"/>
        </w:rPr>
        <w:tab/>
      </w:r>
      <w:r w:rsidRPr="008C6679">
        <w:rPr>
          <w:sz w:val="22"/>
          <w:szCs w:val="22"/>
        </w:rPr>
        <w:t>158)</w:t>
      </w:r>
      <w:r w:rsidRPr="008C6679">
        <w:rPr>
          <w:i/>
          <w:sz w:val="22"/>
          <w:szCs w:val="22"/>
        </w:rPr>
        <w:t>.</w:t>
      </w:r>
      <w:r w:rsidRPr="008C6679">
        <w:rPr>
          <w:i/>
          <w:iCs/>
          <w:sz w:val="22"/>
          <w:szCs w:val="22"/>
        </w:rPr>
        <w:t xml:space="preserve"> </w:t>
      </w:r>
      <w:r w:rsidRPr="008C6679">
        <w:rPr>
          <w:sz w:val="22"/>
          <w:szCs w:val="22"/>
        </w:rPr>
        <w:t xml:space="preserve">Thousand </w:t>
      </w:r>
      <w:r w:rsidR="00216843" w:rsidRPr="008C6679">
        <w:rPr>
          <w:sz w:val="22"/>
          <w:szCs w:val="22"/>
        </w:rPr>
        <w:tab/>
      </w:r>
      <w:r w:rsidRPr="008C6679">
        <w:rPr>
          <w:sz w:val="22"/>
          <w:szCs w:val="22"/>
        </w:rPr>
        <w:t>Oaks, CA: Routledge.</w:t>
      </w:r>
    </w:p>
    <w:p w14:paraId="0F00FE6F" w14:textId="77777777" w:rsidR="00166572" w:rsidRPr="008C6679" w:rsidRDefault="00166572" w:rsidP="00230954">
      <w:pPr>
        <w:rPr>
          <w:sz w:val="22"/>
          <w:szCs w:val="22"/>
        </w:rPr>
      </w:pPr>
    </w:p>
    <w:p w14:paraId="342DAFBB" w14:textId="4DC740BF" w:rsidR="00166572" w:rsidRPr="008C6679" w:rsidRDefault="00166572" w:rsidP="00230954">
      <w:pPr>
        <w:rPr>
          <w:sz w:val="22"/>
          <w:szCs w:val="22"/>
        </w:rPr>
      </w:pPr>
      <w:r w:rsidRPr="008C6679">
        <w:rPr>
          <w:sz w:val="22"/>
          <w:szCs w:val="22"/>
        </w:rPr>
        <w:t xml:space="preserve">Rittenour, C. E., &amp; Soliz, J. (2009). Communicative and relational dimensions of shared family identity and </w:t>
      </w:r>
      <w:r w:rsidRPr="008C6679">
        <w:rPr>
          <w:sz w:val="22"/>
          <w:szCs w:val="22"/>
        </w:rPr>
        <w:tab/>
        <w:t xml:space="preserve">relational intentions in mother-in-law/daughter-in-law relationships:  Developing a conceptual model for </w:t>
      </w:r>
      <w:r w:rsidRPr="008C6679">
        <w:rPr>
          <w:sz w:val="22"/>
          <w:szCs w:val="22"/>
        </w:rPr>
        <w:tab/>
        <w:t xml:space="preserve">mother-in-law/daughter-in-law research. </w:t>
      </w:r>
      <w:r w:rsidRPr="008C6679">
        <w:rPr>
          <w:i/>
          <w:sz w:val="22"/>
          <w:szCs w:val="22"/>
        </w:rPr>
        <w:t>Western Journal of Communication, 73</w:t>
      </w:r>
      <w:r w:rsidRPr="008C6679">
        <w:rPr>
          <w:sz w:val="22"/>
          <w:szCs w:val="22"/>
        </w:rPr>
        <w:t>, 67-90.</w:t>
      </w:r>
    </w:p>
    <w:p w14:paraId="75E05068" w14:textId="77777777" w:rsidR="00230954" w:rsidRPr="008C6679" w:rsidRDefault="00230954" w:rsidP="00230954">
      <w:pPr>
        <w:rPr>
          <w:sz w:val="22"/>
          <w:szCs w:val="22"/>
        </w:rPr>
      </w:pPr>
    </w:p>
    <w:p w14:paraId="0C123897" w14:textId="3761C5F0" w:rsidR="00230954" w:rsidRPr="008C6679" w:rsidRDefault="00230954" w:rsidP="000F6998">
      <w:pPr>
        <w:rPr>
          <w:sz w:val="22"/>
          <w:szCs w:val="22"/>
        </w:rPr>
      </w:pPr>
      <w:r w:rsidRPr="008C6679">
        <w:rPr>
          <w:sz w:val="22"/>
          <w:szCs w:val="22"/>
        </w:rPr>
        <w:t>Soliz, J., Thorson, A. R., &amp; Rittenour, C. E. (2009). Communic</w:t>
      </w:r>
      <w:r w:rsidR="000F6998" w:rsidRPr="008C6679">
        <w:rPr>
          <w:sz w:val="22"/>
          <w:szCs w:val="22"/>
        </w:rPr>
        <w:t xml:space="preserve">ative predictors of relational </w:t>
      </w:r>
      <w:r w:rsidRPr="008C6679">
        <w:rPr>
          <w:sz w:val="22"/>
          <w:szCs w:val="22"/>
        </w:rPr>
        <w:t xml:space="preserve">satisfaction, shared </w:t>
      </w:r>
      <w:r w:rsidR="000F6998" w:rsidRPr="008C6679">
        <w:rPr>
          <w:sz w:val="22"/>
          <w:szCs w:val="22"/>
        </w:rPr>
        <w:tab/>
      </w:r>
      <w:r w:rsidRPr="008C6679">
        <w:rPr>
          <w:sz w:val="22"/>
          <w:szCs w:val="22"/>
        </w:rPr>
        <w:t>family identity, and ethnic group salience in multiethnic families.</w:t>
      </w:r>
      <w:r w:rsidR="000F6998" w:rsidRPr="008C6679">
        <w:rPr>
          <w:sz w:val="22"/>
          <w:szCs w:val="22"/>
        </w:rPr>
        <w:t xml:space="preserve"> </w:t>
      </w:r>
      <w:r w:rsidRPr="008C6679">
        <w:rPr>
          <w:i/>
          <w:sz w:val="22"/>
          <w:szCs w:val="22"/>
        </w:rPr>
        <w:t xml:space="preserve">Journal of Marriage and Family, 71, </w:t>
      </w:r>
      <w:r w:rsidR="00216843" w:rsidRPr="008C6679">
        <w:rPr>
          <w:i/>
          <w:sz w:val="22"/>
          <w:szCs w:val="22"/>
        </w:rPr>
        <w:tab/>
      </w:r>
      <w:r w:rsidRPr="008C6679">
        <w:rPr>
          <w:sz w:val="22"/>
          <w:szCs w:val="22"/>
        </w:rPr>
        <w:t>819-832.</w:t>
      </w:r>
    </w:p>
    <w:p w14:paraId="1DD2B2C0" w14:textId="77777777" w:rsidR="00230954" w:rsidRPr="008C6679" w:rsidRDefault="00230954" w:rsidP="00230954">
      <w:pPr>
        <w:rPr>
          <w:sz w:val="22"/>
          <w:szCs w:val="22"/>
        </w:rPr>
      </w:pPr>
    </w:p>
    <w:p w14:paraId="37203AC1" w14:textId="72664020" w:rsidR="00230954" w:rsidRPr="008C6679" w:rsidRDefault="00230954" w:rsidP="00230954">
      <w:pPr>
        <w:rPr>
          <w:i/>
          <w:sz w:val="22"/>
          <w:szCs w:val="22"/>
        </w:rPr>
      </w:pPr>
      <w:r w:rsidRPr="008C6679">
        <w:rPr>
          <w:sz w:val="22"/>
          <w:szCs w:val="22"/>
        </w:rPr>
        <w:t>Myers, S. M, Brann, M., &amp; Rittenour, C. E. (2008). Interperso</w:t>
      </w:r>
      <w:r w:rsidR="00692C0D" w:rsidRPr="008C6679">
        <w:rPr>
          <w:sz w:val="22"/>
          <w:szCs w:val="22"/>
        </w:rPr>
        <w:t xml:space="preserve">nal communication motives as a </w:t>
      </w:r>
      <w:r w:rsidRPr="008C6679">
        <w:rPr>
          <w:sz w:val="22"/>
          <w:szCs w:val="22"/>
        </w:rPr>
        <w:t xml:space="preserve">predictor of early </w:t>
      </w:r>
      <w:r w:rsidR="00216843" w:rsidRPr="008C6679">
        <w:rPr>
          <w:sz w:val="22"/>
          <w:szCs w:val="22"/>
        </w:rPr>
        <w:tab/>
      </w:r>
      <w:r w:rsidRPr="008C6679">
        <w:rPr>
          <w:sz w:val="22"/>
          <w:szCs w:val="22"/>
        </w:rPr>
        <w:t xml:space="preserve">and middle adulthood siblings’ use of relational maintenance behaviors. </w:t>
      </w:r>
      <w:r w:rsidRPr="008C6679">
        <w:rPr>
          <w:i/>
          <w:sz w:val="22"/>
          <w:szCs w:val="22"/>
        </w:rPr>
        <w:t xml:space="preserve">Communication </w:t>
      </w:r>
      <w:r w:rsidR="00A047B3" w:rsidRPr="008C6679">
        <w:rPr>
          <w:i/>
          <w:sz w:val="22"/>
          <w:szCs w:val="22"/>
        </w:rPr>
        <w:tab/>
      </w:r>
      <w:r w:rsidRPr="008C6679">
        <w:rPr>
          <w:i/>
          <w:sz w:val="22"/>
          <w:szCs w:val="22"/>
        </w:rPr>
        <w:t xml:space="preserve">Research </w:t>
      </w:r>
      <w:r w:rsidR="00216843" w:rsidRPr="008C6679">
        <w:rPr>
          <w:i/>
          <w:sz w:val="22"/>
          <w:szCs w:val="22"/>
        </w:rPr>
        <w:tab/>
      </w:r>
      <w:r w:rsidRPr="008C6679">
        <w:rPr>
          <w:i/>
          <w:sz w:val="22"/>
          <w:szCs w:val="22"/>
        </w:rPr>
        <w:t xml:space="preserve">Reports, 25, </w:t>
      </w:r>
      <w:r w:rsidRPr="008C6679">
        <w:rPr>
          <w:sz w:val="22"/>
          <w:szCs w:val="22"/>
        </w:rPr>
        <w:t>1-13</w:t>
      </w:r>
      <w:r w:rsidRPr="008C6679">
        <w:rPr>
          <w:i/>
          <w:sz w:val="22"/>
          <w:szCs w:val="22"/>
        </w:rPr>
        <w:t xml:space="preserve">. </w:t>
      </w:r>
    </w:p>
    <w:p w14:paraId="6A7AD122" w14:textId="77777777" w:rsidR="00230954" w:rsidRPr="008C6679" w:rsidRDefault="00230954" w:rsidP="00230954">
      <w:pPr>
        <w:rPr>
          <w:sz w:val="22"/>
          <w:szCs w:val="22"/>
        </w:rPr>
      </w:pPr>
    </w:p>
    <w:p w14:paraId="04B5E916" w14:textId="09E6738B" w:rsidR="00230954" w:rsidRPr="008C6679" w:rsidRDefault="00230954" w:rsidP="00230954">
      <w:pPr>
        <w:rPr>
          <w:i/>
          <w:sz w:val="22"/>
          <w:szCs w:val="22"/>
        </w:rPr>
      </w:pPr>
      <w:r w:rsidRPr="008C6679">
        <w:rPr>
          <w:sz w:val="22"/>
          <w:szCs w:val="22"/>
        </w:rPr>
        <w:t>Rittenour, C. E., &amp; Martin, M. M. (2008). Convergent valid</w:t>
      </w:r>
      <w:r w:rsidR="00692C0D" w:rsidRPr="008C6679">
        <w:rPr>
          <w:sz w:val="22"/>
          <w:szCs w:val="22"/>
        </w:rPr>
        <w:t xml:space="preserve">ity of the communication-based </w:t>
      </w:r>
      <w:r w:rsidRPr="008C6679">
        <w:rPr>
          <w:sz w:val="22"/>
          <w:szCs w:val="22"/>
        </w:rPr>
        <w:t xml:space="preserve">emotional support </w:t>
      </w:r>
      <w:r w:rsidR="00166572" w:rsidRPr="008C6679">
        <w:rPr>
          <w:sz w:val="22"/>
          <w:szCs w:val="22"/>
        </w:rPr>
        <w:tab/>
      </w:r>
      <w:r w:rsidRPr="008C6679">
        <w:rPr>
          <w:sz w:val="22"/>
          <w:szCs w:val="22"/>
        </w:rPr>
        <w:t xml:space="preserve">scale. </w:t>
      </w:r>
      <w:r w:rsidRPr="008C6679">
        <w:rPr>
          <w:i/>
          <w:sz w:val="22"/>
          <w:szCs w:val="22"/>
        </w:rPr>
        <w:t>Communication Studies, 59</w:t>
      </w:r>
      <w:r w:rsidRPr="008C6679">
        <w:rPr>
          <w:sz w:val="22"/>
          <w:szCs w:val="22"/>
        </w:rPr>
        <w:t>, 235-241.</w:t>
      </w:r>
      <w:r w:rsidRPr="008C6679">
        <w:rPr>
          <w:i/>
          <w:sz w:val="22"/>
          <w:szCs w:val="22"/>
        </w:rPr>
        <w:t xml:space="preserve"> </w:t>
      </w:r>
    </w:p>
    <w:p w14:paraId="51BB9B67" w14:textId="77777777" w:rsidR="00230954" w:rsidRPr="008C6679" w:rsidRDefault="00230954" w:rsidP="00230954">
      <w:pPr>
        <w:rPr>
          <w:sz w:val="22"/>
          <w:szCs w:val="22"/>
        </w:rPr>
      </w:pPr>
    </w:p>
    <w:p w14:paraId="0E7FC438" w14:textId="5CD24FA8" w:rsidR="00166572" w:rsidRPr="008C6679" w:rsidRDefault="00166572" w:rsidP="00230954">
      <w:pPr>
        <w:rPr>
          <w:sz w:val="22"/>
          <w:szCs w:val="22"/>
        </w:rPr>
      </w:pPr>
      <w:r w:rsidRPr="008C6679">
        <w:rPr>
          <w:sz w:val="22"/>
          <w:szCs w:val="22"/>
        </w:rPr>
        <w:t xml:space="preserve">Rittenour, C. E., Myers, S. A., &amp; Brann, M. (2007). Commitment and emotional closeness in the sibling </w:t>
      </w:r>
      <w:r w:rsidRPr="008C6679">
        <w:rPr>
          <w:sz w:val="22"/>
          <w:szCs w:val="22"/>
        </w:rPr>
        <w:tab/>
        <w:t xml:space="preserve">relationship, </w:t>
      </w:r>
      <w:r w:rsidRPr="008C6679">
        <w:rPr>
          <w:i/>
          <w:sz w:val="22"/>
          <w:szCs w:val="22"/>
        </w:rPr>
        <w:t>Southern Communication Journal, 72,</w:t>
      </w:r>
      <w:r w:rsidRPr="008C6679">
        <w:rPr>
          <w:sz w:val="22"/>
          <w:szCs w:val="22"/>
        </w:rPr>
        <w:t xml:space="preserve"> 169-183.</w:t>
      </w:r>
    </w:p>
    <w:p w14:paraId="569742FA" w14:textId="77777777" w:rsidR="00166572" w:rsidRPr="008C6679" w:rsidRDefault="00166572" w:rsidP="00230954">
      <w:pPr>
        <w:rPr>
          <w:sz w:val="22"/>
          <w:szCs w:val="22"/>
        </w:rPr>
      </w:pPr>
    </w:p>
    <w:p w14:paraId="254590EA" w14:textId="5EBB1FAC" w:rsidR="00230954" w:rsidRPr="008C6679" w:rsidRDefault="00230954" w:rsidP="00230954">
      <w:pPr>
        <w:rPr>
          <w:sz w:val="22"/>
          <w:szCs w:val="22"/>
        </w:rPr>
      </w:pPr>
      <w:r w:rsidRPr="008C6679">
        <w:rPr>
          <w:sz w:val="22"/>
          <w:szCs w:val="22"/>
        </w:rPr>
        <w:t>Brann, M., Rittenour, C. E., &amp; Myers, S. A. (2007). Adult chil</w:t>
      </w:r>
      <w:r w:rsidR="00692C0D" w:rsidRPr="008C6679">
        <w:rPr>
          <w:sz w:val="22"/>
          <w:szCs w:val="22"/>
        </w:rPr>
        <w:t xml:space="preserve">dren’s forgiveness of parents’ </w:t>
      </w:r>
      <w:r w:rsidRPr="008C6679">
        <w:rPr>
          <w:sz w:val="22"/>
          <w:szCs w:val="22"/>
        </w:rPr>
        <w:t xml:space="preserve">betrayals. </w:t>
      </w:r>
      <w:r w:rsidR="00692C0D" w:rsidRPr="008C6679">
        <w:rPr>
          <w:sz w:val="22"/>
          <w:szCs w:val="22"/>
        </w:rPr>
        <w:tab/>
      </w:r>
      <w:r w:rsidRPr="008C6679">
        <w:rPr>
          <w:i/>
          <w:sz w:val="22"/>
          <w:szCs w:val="22"/>
        </w:rPr>
        <w:t>Communication Research Reports, 24</w:t>
      </w:r>
      <w:r w:rsidRPr="008C6679">
        <w:rPr>
          <w:sz w:val="22"/>
          <w:szCs w:val="22"/>
        </w:rPr>
        <w:t>, 353-360</w:t>
      </w:r>
      <w:r w:rsidRPr="008C6679">
        <w:rPr>
          <w:i/>
          <w:sz w:val="22"/>
          <w:szCs w:val="22"/>
        </w:rPr>
        <w:t>.</w:t>
      </w:r>
    </w:p>
    <w:p w14:paraId="42AC1118" w14:textId="77777777" w:rsidR="00230954" w:rsidRPr="008C6679" w:rsidRDefault="00230954" w:rsidP="00230954">
      <w:pPr>
        <w:rPr>
          <w:b/>
          <w:sz w:val="22"/>
          <w:szCs w:val="22"/>
        </w:rPr>
      </w:pPr>
    </w:p>
    <w:p w14:paraId="5E18984A" w14:textId="52E98718" w:rsidR="00230954" w:rsidRPr="008C6679" w:rsidRDefault="00230954" w:rsidP="00230954">
      <w:pPr>
        <w:rPr>
          <w:sz w:val="22"/>
          <w:szCs w:val="22"/>
        </w:rPr>
      </w:pPr>
      <w:r w:rsidRPr="008C6679">
        <w:rPr>
          <w:sz w:val="22"/>
          <w:szCs w:val="22"/>
        </w:rPr>
        <w:t>Rittenour, C. E., &amp; Booth-Butterfield, M. (2006). C</w:t>
      </w:r>
      <w:r w:rsidR="005E5C63" w:rsidRPr="008C6679">
        <w:rPr>
          <w:sz w:val="22"/>
          <w:szCs w:val="22"/>
        </w:rPr>
        <w:t xml:space="preserve">ollege students’ sexual health: </w:t>
      </w:r>
      <w:r w:rsidRPr="008C6679">
        <w:rPr>
          <w:sz w:val="22"/>
          <w:szCs w:val="22"/>
        </w:rPr>
        <w:t xml:space="preserve">Investigating the role of </w:t>
      </w:r>
      <w:r w:rsidRPr="008C6679">
        <w:rPr>
          <w:sz w:val="22"/>
          <w:szCs w:val="22"/>
        </w:rPr>
        <w:tab/>
        <w:t>peer communication.</w:t>
      </w:r>
      <w:r w:rsidRPr="008C6679">
        <w:rPr>
          <w:i/>
          <w:sz w:val="22"/>
          <w:szCs w:val="22"/>
        </w:rPr>
        <w:t xml:space="preserve"> Qualitative Research Reports in Communication, 7</w:t>
      </w:r>
      <w:r w:rsidRPr="008C6679">
        <w:rPr>
          <w:sz w:val="22"/>
          <w:szCs w:val="22"/>
        </w:rPr>
        <w:t xml:space="preserve">, 57-65. </w:t>
      </w:r>
    </w:p>
    <w:p w14:paraId="70972F2A" w14:textId="77777777" w:rsidR="00230954" w:rsidRPr="008C6679" w:rsidRDefault="00230954" w:rsidP="00230954">
      <w:pPr>
        <w:rPr>
          <w:sz w:val="22"/>
          <w:szCs w:val="22"/>
        </w:rPr>
      </w:pPr>
    </w:p>
    <w:p w14:paraId="72F947C1" w14:textId="47F9E365" w:rsidR="00230954" w:rsidRPr="008C6679" w:rsidRDefault="00230954" w:rsidP="00230954">
      <w:pPr>
        <w:rPr>
          <w:sz w:val="22"/>
          <w:szCs w:val="22"/>
        </w:rPr>
      </w:pPr>
      <w:r w:rsidRPr="008C6679">
        <w:rPr>
          <w:sz w:val="22"/>
          <w:szCs w:val="22"/>
        </w:rPr>
        <w:t xml:space="preserve">Myers, S. A., Schrodt, P., &amp; Rittenour, C. E. (2006). The perceived impact of hurtful messages on adult </w:t>
      </w:r>
      <w:r w:rsidRPr="008C6679">
        <w:rPr>
          <w:sz w:val="22"/>
          <w:szCs w:val="22"/>
        </w:rPr>
        <w:tab/>
        <w:t xml:space="preserve">children’s academic performance. In L. Turner &amp; R. West (Eds.), </w:t>
      </w:r>
      <w:r w:rsidR="00A23866" w:rsidRPr="008C6679">
        <w:rPr>
          <w:i/>
          <w:sz w:val="22"/>
          <w:szCs w:val="22"/>
        </w:rPr>
        <w:t xml:space="preserve">Family communication: A </w:t>
      </w:r>
      <w:r w:rsidRPr="008C6679">
        <w:rPr>
          <w:i/>
          <w:sz w:val="22"/>
          <w:szCs w:val="22"/>
        </w:rPr>
        <w:t xml:space="preserve">reference of </w:t>
      </w:r>
      <w:r w:rsidR="00216843" w:rsidRPr="008C6679">
        <w:rPr>
          <w:i/>
          <w:sz w:val="22"/>
          <w:szCs w:val="22"/>
        </w:rPr>
        <w:tab/>
      </w:r>
      <w:r w:rsidRPr="008C6679">
        <w:rPr>
          <w:i/>
          <w:sz w:val="22"/>
          <w:szCs w:val="22"/>
        </w:rPr>
        <w:t xml:space="preserve">theory and research </w:t>
      </w:r>
      <w:r w:rsidRPr="008C6679">
        <w:rPr>
          <w:sz w:val="22"/>
          <w:szCs w:val="22"/>
        </w:rPr>
        <w:t>(pp. 425-445)</w:t>
      </w:r>
      <w:r w:rsidRPr="008C6679">
        <w:rPr>
          <w:i/>
          <w:sz w:val="22"/>
          <w:szCs w:val="22"/>
        </w:rPr>
        <w:t xml:space="preserve">. </w:t>
      </w:r>
      <w:r w:rsidRPr="008C6679">
        <w:rPr>
          <w:sz w:val="22"/>
          <w:szCs w:val="22"/>
        </w:rPr>
        <w:t>Thousand Oaks,</w:t>
      </w:r>
      <w:r w:rsidR="004B227B" w:rsidRPr="008C6679">
        <w:rPr>
          <w:sz w:val="22"/>
          <w:szCs w:val="22"/>
        </w:rPr>
        <w:t xml:space="preserve"> CA: Sage.</w:t>
      </w:r>
      <w:r w:rsidR="004B227B" w:rsidRPr="008C6679">
        <w:rPr>
          <w:noProof/>
          <w:sz w:val="22"/>
          <w:szCs w:val="22"/>
        </w:rPr>
        <w:t xml:space="preserve"> [Includes original data and analysis]</w:t>
      </w:r>
    </w:p>
    <w:p w14:paraId="6042ADB9" w14:textId="77777777" w:rsidR="00230954" w:rsidRPr="008C6679" w:rsidRDefault="00230954" w:rsidP="00230954">
      <w:pPr>
        <w:rPr>
          <w:b/>
          <w:sz w:val="22"/>
          <w:szCs w:val="22"/>
        </w:rPr>
      </w:pPr>
    </w:p>
    <w:p w14:paraId="790F80B9" w14:textId="7A9781E4" w:rsidR="00230954" w:rsidRPr="008C6679" w:rsidRDefault="00230954" w:rsidP="00230954">
      <w:pPr>
        <w:rPr>
          <w:sz w:val="22"/>
          <w:szCs w:val="22"/>
        </w:rPr>
      </w:pPr>
      <w:r w:rsidRPr="008C6679">
        <w:rPr>
          <w:sz w:val="22"/>
          <w:szCs w:val="22"/>
        </w:rPr>
        <w:t>Rittenour, C. E., &amp; Myers, S. A. (2005). The impact of adolescents’ percept</w:t>
      </w:r>
      <w:r w:rsidR="00A23866" w:rsidRPr="008C6679">
        <w:rPr>
          <w:sz w:val="22"/>
          <w:szCs w:val="22"/>
        </w:rPr>
        <w:t xml:space="preserve">ions of interparental conflict </w:t>
      </w:r>
      <w:r w:rsidRPr="008C6679">
        <w:rPr>
          <w:sz w:val="22"/>
          <w:szCs w:val="22"/>
        </w:rPr>
        <w:t xml:space="preserve">on </w:t>
      </w:r>
      <w:r w:rsidR="00216843" w:rsidRPr="008C6679">
        <w:rPr>
          <w:sz w:val="22"/>
          <w:szCs w:val="22"/>
        </w:rPr>
        <w:tab/>
      </w:r>
      <w:r w:rsidRPr="008C6679">
        <w:rPr>
          <w:sz w:val="22"/>
          <w:szCs w:val="22"/>
        </w:rPr>
        <w:t xml:space="preserve">adolescents’ aggressive communication traits. </w:t>
      </w:r>
      <w:r w:rsidRPr="008C6679">
        <w:rPr>
          <w:i/>
          <w:sz w:val="22"/>
          <w:szCs w:val="22"/>
        </w:rPr>
        <w:t>Iowa Journal of Communication, 37</w:t>
      </w:r>
      <w:r w:rsidRPr="008C6679">
        <w:rPr>
          <w:sz w:val="22"/>
          <w:szCs w:val="22"/>
        </w:rPr>
        <w:t>, 123-138.</w:t>
      </w:r>
    </w:p>
    <w:p w14:paraId="26DCEDB8" w14:textId="4BFD70EA" w:rsidR="006C263E" w:rsidRPr="008C6679" w:rsidRDefault="006C263E" w:rsidP="00230954">
      <w:pPr>
        <w:rPr>
          <w:i/>
          <w:sz w:val="22"/>
          <w:szCs w:val="22"/>
        </w:rPr>
      </w:pPr>
    </w:p>
    <w:p w14:paraId="7E4E29BE" w14:textId="255BE298" w:rsidR="00230954" w:rsidRPr="008C6679" w:rsidRDefault="00230954" w:rsidP="00230954">
      <w:pPr>
        <w:rPr>
          <w:i/>
          <w:sz w:val="22"/>
          <w:szCs w:val="22"/>
        </w:rPr>
      </w:pPr>
      <w:r w:rsidRPr="008C6679">
        <w:rPr>
          <w:b/>
          <w:sz w:val="22"/>
          <w:szCs w:val="22"/>
        </w:rPr>
        <w:t xml:space="preserve">Conference Presentations </w:t>
      </w:r>
      <w:r w:rsidR="00AE5021" w:rsidRPr="008C6679">
        <w:rPr>
          <w:b/>
          <w:sz w:val="22"/>
          <w:szCs w:val="22"/>
        </w:rPr>
        <w:t>of Competitive Papers</w:t>
      </w:r>
    </w:p>
    <w:p w14:paraId="5ED0AABB" w14:textId="5F91B94F" w:rsidR="00993B81" w:rsidRPr="008C6679" w:rsidRDefault="00AE5021" w:rsidP="000F2755">
      <w:pPr>
        <w:rPr>
          <w:i/>
          <w:sz w:val="22"/>
          <w:szCs w:val="22"/>
        </w:rPr>
      </w:pPr>
      <w:r w:rsidRPr="008C6679">
        <w:rPr>
          <w:i/>
          <w:sz w:val="22"/>
          <w:szCs w:val="22"/>
        </w:rPr>
        <w:t>*Indicates co-author’s graduate student status while completing work on the study</w:t>
      </w:r>
    </w:p>
    <w:p w14:paraId="4FC809FB" w14:textId="4DF46AC2" w:rsidR="004128EE" w:rsidRPr="008C6679" w:rsidRDefault="004128EE" w:rsidP="000F2755">
      <w:pPr>
        <w:rPr>
          <w:sz w:val="22"/>
          <w:szCs w:val="22"/>
        </w:rPr>
      </w:pPr>
      <w:r w:rsidRPr="008C6679">
        <w:rPr>
          <w:sz w:val="22"/>
          <w:szCs w:val="22"/>
        </w:rPr>
        <w:br/>
        <w:t>Bowman, N., Banks, J., &amp; Rittenour, C. E. (No</w:t>
      </w:r>
      <w:r w:rsidR="00DA31A8" w:rsidRPr="008C6679">
        <w:rPr>
          <w:sz w:val="22"/>
          <w:szCs w:val="22"/>
        </w:rPr>
        <w:t>v</w:t>
      </w:r>
      <w:r w:rsidRPr="008C6679">
        <w:rPr>
          <w:sz w:val="22"/>
          <w:szCs w:val="22"/>
        </w:rPr>
        <w:t xml:space="preserve">ember, 2019) Country Roads through 1s and Os: Sense of place for </w:t>
      </w:r>
      <w:r w:rsidRPr="008C6679">
        <w:rPr>
          <w:sz w:val="22"/>
          <w:szCs w:val="22"/>
        </w:rPr>
        <w:tab/>
        <w:t xml:space="preserve">and recognition of West Virginia following long-term engagement with Fallout 76. </w:t>
      </w:r>
      <w:r w:rsidRPr="008C6679">
        <w:rPr>
          <w:i/>
          <w:sz w:val="22"/>
          <w:szCs w:val="22"/>
        </w:rPr>
        <w:t xml:space="preserve">Paper to be presented </w:t>
      </w:r>
      <w:r w:rsidRPr="008C6679">
        <w:rPr>
          <w:i/>
          <w:sz w:val="22"/>
          <w:szCs w:val="22"/>
        </w:rPr>
        <w:tab/>
        <w:t xml:space="preserve">at the annual meeting of the Eastern States Communication Association, Instructional Communication </w:t>
      </w:r>
      <w:r w:rsidRPr="008C6679">
        <w:rPr>
          <w:i/>
          <w:sz w:val="22"/>
          <w:szCs w:val="22"/>
        </w:rPr>
        <w:tab/>
        <w:t>Division.</w:t>
      </w:r>
    </w:p>
    <w:p w14:paraId="4833CA55" w14:textId="77777777" w:rsidR="004128EE" w:rsidRPr="008C6679" w:rsidRDefault="004128EE" w:rsidP="000F2755">
      <w:pPr>
        <w:rPr>
          <w:sz w:val="22"/>
          <w:szCs w:val="22"/>
        </w:rPr>
      </w:pPr>
    </w:p>
    <w:p w14:paraId="6371F09F" w14:textId="2579A4C8" w:rsidR="004E7204" w:rsidRPr="008C6679" w:rsidRDefault="004E7204" w:rsidP="000F2755">
      <w:pPr>
        <w:rPr>
          <w:sz w:val="22"/>
          <w:szCs w:val="22"/>
        </w:rPr>
      </w:pPr>
      <w:r w:rsidRPr="008C6679">
        <w:rPr>
          <w:sz w:val="22"/>
          <w:szCs w:val="22"/>
        </w:rPr>
        <w:t>Thorwart, M., &amp; Rittenour, C. E. (2019)</w:t>
      </w:r>
      <w:r w:rsidR="00DA31A8" w:rsidRPr="008C6679">
        <w:rPr>
          <w:sz w:val="22"/>
          <w:szCs w:val="22"/>
        </w:rPr>
        <w:t>.</w:t>
      </w:r>
      <w:r w:rsidRPr="008C6679">
        <w:rPr>
          <w:sz w:val="22"/>
          <w:szCs w:val="22"/>
        </w:rPr>
        <w:t xml:space="preserve"> First generation college students’ communication with parents: Support, </w:t>
      </w:r>
      <w:r w:rsidRPr="008C6679">
        <w:rPr>
          <w:sz w:val="22"/>
          <w:szCs w:val="22"/>
        </w:rPr>
        <w:tab/>
        <w:t xml:space="preserve">distraction, and identity gaps. </w:t>
      </w:r>
      <w:r w:rsidRPr="008C6679">
        <w:rPr>
          <w:i/>
          <w:sz w:val="22"/>
          <w:szCs w:val="22"/>
        </w:rPr>
        <w:t xml:space="preserve">Paper presented at the annual meeting of the Eastern States Communication </w:t>
      </w:r>
      <w:r w:rsidRPr="008C6679">
        <w:rPr>
          <w:i/>
          <w:sz w:val="22"/>
          <w:szCs w:val="22"/>
        </w:rPr>
        <w:tab/>
        <w:t>Association, Instructional Communication Division.</w:t>
      </w:r>
    </w:p>
    <w:p w14:paraId="2528F26F" w14:textId="77777777" w:rsidR="004E7204" w:rsidRPr="008C6679" w:rsidRDefault="004E7204" w:rsidP="000F2755">
      <w:pPr>
        <w:rPr>
          <w:sz w:val="22"/>
          <w:szCs w:val="22"/>
        </w:rPr>
      </w:pPr>
    </w:p>
    <w:p w14:paraId="7935E243" w14:textId="7A1B28FA" w:rsidR="005C56F1" w:rsidRPr="008C6679" w:rsidRDefault="005C56F1" w:rsidP="000F2755">
      <w:pPr>
        <w:rPr>
          <w:i/>
          <w:sz w:val="22"/>
          <w:szCs w:val="22"/>
        </w:rPr>
      </w:pPr>
      <w:r w:rsidRPr="008C6679">
        <w:rPr>
          <w:sz w:val="22"/>
          <w:szCs w:val="22"/>
        </w:rPr>
        <w:t xml:space="preserve">Rittenour, C. E., Pitts, S., (2018). Communication surrounding spouses of alcoholics. </w:t>
      </w:r>
      <w:r w:rsidRPr="008C6679">
        <w:rPr>
          <w:i/>
          <w:sz w:val="22"/>
          <w:szCs w:val="22"/>
        </w:rPr>
        <w:t xml:space="preserve">Paper presented at the annual </w:t>
      </w:r>
      <w:r w:rsidRPr="008C6679">
        <w:rPr>
          <w:i/>
          <w:sz w:val="22"/>
          <w:szCs w:val="22"/>
        </w:rPr>
        <w:tab/>
        <w:t xml:space="preserve">meeting of the National Communication Association, Family Communication Division. </w:t>
      </w:r>
    </w:p>
    <w:p w14:paraId="23362BBD" w14:textId="77777777" w:rsidR="005C56F1" w:rsidRPr="008C6679" w:rsidRDefault="005C56F1" w:rsidP="000F2755">
      <w:pPr>
        <w:rPr>
          <w:sz w:val="22"/>
          <w:szCs w:val="22"/>
        </w:rPr>
      </w:pPr>
    </w:p>
    <w:p w14:paraId="56E7D428" w14:textId="249B788C" w:rsidR="000F2755" w:rsidRPr="008C6679" w:rsidRDefault="000F2755" w:rsidP="000F2755">
      <w:pPr>
        <w:rPr>
          <w:i/>
          <w:sz w:val="22"/>
          <w:szCs w:val="22"/>
        </w:rPr>
      </w:pPr>
      <w:r w:rsidRPr="008C6679">
        <w:rPr>
          <w:sz w:val="22"/>
          <w:szCs w:val="22"/>
        </w:rPr>
        <w:t xml:space="preserve">Rittenour, C. E., Kromka, S. M., Pitts, S., Thorwart, M. A., Vickers, J., &amp; Whyte, K.V. (2018). Stereotypes of </w:t>
      </w:r>
      <w:r w:rsidRPr="008C6679">
        <w:rPr>
          <w:sz w:val="22"/>
          <w:szCs w:val="22"/>
        </w:rPr>
        <w:tab/>
        <w:t xml:space="preserve">estranged adult children. </w:t>
      </w:r>
      <w:r w:rsidRPr="008C6679">
        <w:rPr>
          <w:i/>
          <w:sz w:val="22"/>
          <w:szCs w:val="22"/>
        </w:rPr>
        <w:t xml:space="preserve">Paper presented at the annual meeting of the Eastern States Communication </w:t>
      </w:r>
      <w:r w:rsidRPr="008C6679">
        <w:rPr>
          <w:i/>
          <w:sz w:val="22"/>
          <w:szCs w:val="22"/>
        </w:rPr>
        <w:tab/>
        <w:t>Association, Interpersonal and Small Group Communication Division.</w:t>
      </w:r>
    </w:p>
    <w:p w14:paraId="290FAABF" w14:textId="77777777" w:rsidR="000F2755" w:rsidRPr="008C6679" w:rsidRDefault="000F2755" w:rsidP="000F2755">
      <w:pPr>
        <w:rPr>
          <w:i/>
          <w:sz w:val="22"/>
          <w:szCs w:val="22"/>
        </w:rPr>
      </w:pPr>
    </w:p>
    <w:p w14:paraId="591637ED" w14:textId="131F8FED" w:rsidR="000F2755" w:rsidRPr="008C6679" w:rsidRDefault="000F2755" w:rsidP="000F2755">
      <w:pPr>
        <w:rPr>
          <w:sz w:val="22"/>
          <w:szCs w:val="22"/>
        </w:rPr>
      </w:pPr>
      <w:r w:rsidRPr="008C6679">
        <w:rPr>
          <w:sz w:val="22"/>
          <w:szCs w:val="22"/>
        </w:rPr>
        <w:t>Rittenour, C. E., Baker, J. P., Burgess, K. B., Shields, K. E., Okai, L. B. (2018) Poor, backwards, and inbred:</w:t>
      </w:r>
      <w:r w:rsidRPr="008C6679">
        <w:rPr>
          <w:sz w:val="22"/>
          <w:szCs w:val="22"/>
        </w:rPr>
        <w:tab/>
      </w:r>
      <w:r w:rsidRPr="008C6679">
        <w:rPr>
          <w:sz w:val="22"/>
          <w:szCs w:val="22"/>
        </w:rPr>
        <w:tab/>
        <w:t xml:space="preserve"> Stereotypes of Appalachians.</w:t>
      </w:r>
      <w:r w:rsidRPr="008C6679">
        <w:rPr>
          <w:i/>
          <w:sz w:val="22"/>
          <w:szCs w:val="22"/>
        </w:rPr>
        <w:t xml:space="preserve"> Paper presented at the annual meeting of the Eastern States Communication </w:t>
      </w:r>
      <w:r w:rsidRPr="008C6679">
        <w:rPr>
          <w:i/>
          <w:sz w:val="22"/>
          <w:szCs w:val="22"/>
        </w:rPr>
        <w:tab/>
        <w:t>Association, Interpersonal and Small Group Communication Division.</w:t>
      </w:r>
    </w:p>
    <w:p w14:paraId="5E631B9D" w14:textId="77777777" w:rsidR="000F2755" w:rsidRPr="008C6679" w:rsidRDefault="000F2755" w:rsidP="00055BF0">
      <w:pPr>
        <w:rPr>
          <w:sz w:val="22"/>
          <w:szCs w:val="22"/>
        </w:rPr>
      </w:pPr>
    </w:p>
    <w:p w14:paraId="7F0809E2" w14:textId="4076C8A6" w:rsidR="000F2755" w:rsidRPr="008C6679" w:rsidRDefault="000F2755" w:rsidP="00055BF0">
      <w:pPr>
        <w:rPr>
          <w:i/>
          <w:sz w:val="22"/>
          <w:szCs w:val="22"/>
        </w:rPr>
      </w:pPr>
      <w:r w:rsidRPr="008C6679">
        <w:rPr>
          <w:sz w:val="22"/>
          <w:szCs w:val="22"/>
        </w:rPr>
        <w:t xml:space="preserve">Thomas, M. J., Rittenour, C. E., Martin, M. M., &amp; Myers, S. A. (2018). Identity gaps and perceived racial prejudice </w:t>
      </w:r>
      <w:r w:rsidRPr="008C6679">
        <w:rPr>
          <w:sz w:val="22"/>
          <w:szCs w:val="22"/>
        </w:rPr>
        <w:tab/>
        <w:t>in the grandparent-grandch</w:t>
      </w:r>
      <w:r w:rsidR="00C52046" w:rsidRPr="008C6679">
        <w:rPr>
          <w:sz w:val="22"/>
          <w:szCs w:val="22"/>
        </w:rPr>
        <w:t>i</w:t>
      </w:r>
      <w:r w:rsidRPr="008C6679">
        <w:rPr>
          <w:sz w:val="22"/>
          <w:szCs w:val="22"/>
        </w:rPr>
        <w:t>ld relationship.</w:t>
      </w:r>
      <w:r w:rsidRPr="008C6679">
        <w:rPr>
          <w:i/>
          <w:sz w:val="22"/>
          <w:szCs w:val="22"/>
        </w:rPr>
        <w:t xml:space="preserve"> Paper presented at the annual meeting of the Eastern States </w:t>
      </w:r>
      <w:r w:rsidRPr="008C6679">
        <w:rPr>
          <w:i/>
          <w:sz w:val="22"/>
          <w:szCs w:val="22"/>
        </w:rPr>
        <w:tab/>
        <w:t>Communication Association, Interpersonal and Small Group Communication Division.</w:t>
      </w:r>
    </w:p>
    <w:p w14:paraId="3559E69E" w14:textId="77777777" w:rsidR="000F2755" w:rsidRPr="008C6679" w:rsidRDefault="000F2755" w:rsidP="00055BF0">
      <w:pPr>
        <w:rPr>
          <w:sz w:val="22"/>
          <w:szCs w:val="22"/>
        </w:rPr>
      </w:pPr>
    </w:p>
    <w:p w14:paraId="7410AB80" w14:textId="64197A54" w:rsidR="0077696C" w:rsidRPr="008C6679" w:rsidRDefault="0077696C" w:rsidP="00055BF0">
      <w:pPr>
        <w:rPr>
          <w:i/>
          <w:sz w:val="22"/>
          <w:szCs w:val="22"/>
        </w:rPr>
      </w:pPr>
      <w:r w:rsidRPr="008C6679">
        <w:rPr>
          <w:sz w:val="22"/>
          <w:szCs w:val="22"/>
        </w:rPr>
        <w:t xml:space="preserve">Rittenour, C. E., Andrews, K., Anzur, C. K., Garlitz, K., Davis, K., Kromka, </w:t>
      </w:r>
      <w:r w:rsidR="00681CE1" w:rsidRPr="008C6679">
        <w:rPr>
          <w:sz w:val="22"/>
          <w:szCs w:val="22"/>
        </w:rPr>
        <w:t>S., Luo, Z., Nicholson, A., Opa</w:t>
      </w:r>
      <w:r w:rsidRPr="008C6679">
        <w:rPr>
          <w:sz w:val="22"/>
          <w:szCs w:val="22"/>
        </w:rPr>
        <w:t xml:space="preserve">tz, </w:t>
      </w:r>
      <w:r w:rsidR="00C52046" w:rsidRPr="008C6679">
        <w:rPr>
          <w:sz w:val="22"/>
          <w:szCs w:val="22"/>
        </w:rPr>
        <w:t xml:space="preserve">S. </w:t>
      </w:r>
      <w:r w:rsidR="00C52046" w:rsidRPr="008C6679">
        <w:rPr>
          <w:sz w:val="22"/>
          <w:szCs w:val="22"/>
        </w:rPr>
        <w:tab/>
        <w:t xml:space="preserve">A., </w:t>
      </w:r>
      <w:r w:rsidRPr="008C6679">
        <w:rPr>
          <w:sz w:val="22"/>
          <w:szCs w:val="22"/>
        </w:rPr>
        <w:t xml:space="preserve">Russell, R., Saunders, R., Skerda, K., Smith, B., Sutherland, A., &amp; Thomas, M. (2017). Silent treatment </w:t>
      </w:r>
      <w:r w:rsidR="00C52046" w:rsidRPr="008C6679">
        <w:rPr>
          <w:sz w:val="22"/>
          <w:szCs w:val="22"/>
        </w:rPr>
        <w:tab/>
        <w:t xml:space="preserve">in </w:t>
      </w:r>
      <w:r w:rsidRPr="008C6679">
        <w:rPr>
          <w:sz w:val="22"/>
          <w:szCs w:val="22"/>
        </w:rPr>
        <w:t xml:space="preserve">families. </w:t>
      </w:r>
      <w:r w:rsidRPr="008C6679">
        <w:rPr>
          <w:i/>
          <w:sz w:val="22"/>
          <w:szCs w:val="22"/>
        </w:rPr>
        <w:t xml:space="preserve">Paper presented at the annual meeting of the National Communication Association, Family </w:t>
      </w:r>
      <w:r w:rsidRPr="008C6679">
        <w:rPr>
          <w:i/>
          <w:sz w:val="22"/>
          <w:szCs w:val="22"/>
        </w:rPr>
        <w:tab/>
        <w:t xml:space="preserve">Communication Division. </w:t>
      </w:r>
    </w:p>
    <w:p w14:paraId="3E904503" w14:textId="77777777" w:rsidR="0077696C" w:rsidRPr="008C6679" w:rsidRDefault="0077696C" w:rsidP="00055BF0">
      <w:pPr>
        <w:rPr>
          <w:sz w:val="22"/>
          <w:szCs w:val="22"/>
        </w:rPr>
      </w:pPr>
    </w:p>
    <w:p w14:paraId="5E6A7A14" w14:textId="1D7BC871" w:rsidR="0077696C" w:rsidRPr="008C6679" w:rsidRDefault="0077696C" w:rsidP="00055BF0">
      <w:pPr>
        <w:rPr>
          <w:i/>
          <w:sz w:val="22"/>
          <w:szCs w:val="22"/>
        </w:rPr>
      </w:pPr>
      <w:r w:rsidRPr="008C6679">
        <w:rPr>
          <w:sz w:val="22"/>
          <w:szCs w:val="22"/>
        </w:rPr>
        <w:t xml:space="preserve">Odenweller, K. G., Rittenour, C. E., DIllow, M. R., Metzger, A., Myers, S. A., &amp; Weber, K. D. (2017). </w:t>
      </w:r>
      <w:r w:rsidR="00D73F46" w:rsidRPr="008C6679">
        <w:rPr>
          <w:sz w:val="22"/>
          <w:szCs w:val="22"/>
        </w:rPr>
        <w:tab/>
        <w:t>Communicating to resolve the “mommy w</w:t>
      </w:r>
      <w:r w:rsidRPr="008C6679">
        <w:rPr>
          <w:sz w:val="22"/>
          <w:szCs w:val="22"/>
        </w:rPr>
        <w:t>ars</w:t>
      </w:r>
      <w:r w:rsidR="00D73F46" w:rsidRPr="008C6679">
        <w:rPr>
          <w:sz w:val="22"/>
          <w:szCs w:val="22"/>
        </w:rPr>
        <w:t>:</w:t>
      </w:r>
      <w:r w:rsidRPr="008C6679">
        <w:rPr>
          <w:sz w:val="22"/>
          <w:szCs w:val="22"/>
        </w:rPr>
        <w:t>” Testing the Common Ingroup Identity Mode</w:t>
      </w:r>
      <w:r w:rsidR="00D73F46" w:rsidRPr="008C6679">
        <w:rPr>
          <w:sz w:val="22"/>
          <w:szCs w:val="22"/>
        </w:rPr>
        <w:t>l</w:t>
      </w:r>
      <w:r w:rsidRPr="008C6679">
        <w:rPr>
          <w:sz w:val="22"/>
          <w:szCs w:val="22"/>
        </w:rPr>
        <w:t xml:space="preserve"> with stay-at-</w:t>
      </w:r>
      <w:r w:rsidRPr="008C6679">
        <w:rPr>
          <w:sz w:val="22"/>
          <w:szCs w:val="22"/>
        </w:rPr>
        <w:tab/>
        <w:t xml:space="preserve">home and working mothers. </w:t>
      </w:r>
      <w:r w:rsidRPr="008C6679">
        <w:rPr>
          <w:i/>
          <w:sz w:val="22"/>
          <w:szCs w:val="22"/>
        </w:rPr>
        <w:t xml:space="preserve">Paper presented at the annual meeting of the National Communication </w:t>
      </w:r>
      <w:r w:rsidRPr="008C6679">
        <w:rPr>
          <w:i/>
          <w:sz w:val="22"/>
          <w:szCs w:val="22"/>
        </w:rPr>
        <w:tab/>
        <w:t>Association, Family Communication Division.</w:t>
      </w:r>
    </w:p>
    <w:p w14:paraId="127FE543" w14:textId="77777777" w:rsidR="0077696C" w:rsidRPr="008C6679" w:rsidRDefault="0077696C" w:rsidP="00055BF0">
      <w:pPr>
        <w:rPr>
          <w:i/>
          <w:sz w:val="22"/>
          <w:szCs w:val="22"/>
        </w:rPr>
      </w:pPr>
    </w:p>
    <w:p w14:paraId="67AFCC40" w14:textId="2E4DDA2E" w:rsidR="00053712" w:rsidRPr="008C6679" w:rsidRDefault="0077696C" w:rsidP="0077696C">
      <w:pPr>
        <w:rPr>
          <w:i/>
          <w:sz w:val="22"/>
          <w:szCs w:val="22"/>
        </w:rPr>
      </w:pPr>
      <w:r w:rsidRPr="008C6679">
        <w:rPr>
          <w:sz w:val="22"/>
          <w:szCs w:val="22"/>
        </w:rPr>
        <w:t xml:space="preserve">Anzur, C.K., &amp; Rittenour,C. E. (2017). “It almost seemed taboo to even talk about it”: Adoptees’ initiation of birth </w:t>
      </w:r>
      <w:r w:rsidRPr="008C6679">
        <w:rPr>
          <w:sz w:val="22"/>
          <w:szCs w:val="22"/>
        </w:rPr>
        <w:tab/>
        <w:t xml:space="preserve">family conversations with their adoptive parents. </w:t>
      </w:r>
      <w:r w:rsidR="00053712" w:rsidRPr="008C6679">
        <w:rPr>
          <w:i/>
          <w:sz w:val="22"/>
          <w:szCs w:val="22"/>
        </w:rPr>
        <w:t>Poster</w:t>
      </w:r>
      <w:r w:rsidRPr="008C6679">
        <w:rPr>
          <w:i/>
          <w:sz w:val="22"/>
          <w:szCs w:val="22"/>
        </w:rPr>
        <w:t xml:space="preserve"> presented at the annual meeting of the National </w:t>
      </w:r>
      <w:r w:rsidRPr="008C6679">
        <w:rPr>
          <w:i/>
          <w:sz w:val="22"/>
          <w:szCs w:val="22"/>
        </w:rPr>
        <w:tab/>
        <w:t>Communication Association, Family Communication Division.</w:t>
      </w:r>
      <w:r w:rsidRPr="008C6679">
        <w:rPr>
          <w:i/>
          <w:sz w:val="22"/>
          <w:szCs w:val="22"/>
        </w:rPr>
        <w:tab/>
      </w:r>
      <w:r w:rsidRPr="008C6679">
        <w:rPr>
          <w:i/>
          <w:sz w:val="22"/>
          <w:szCs w:val="22"/>
        </w:rPr>
        <w:tab/>
      </w:r>
    </w:p>
    <w:p w14:paraId="372C05DF" w14:textId="77777777" w:rsidR="00053712" w:rsidRPr="008C6679" w:rsidRDefault="00053712" w:rsidP="0077696C">
      <w:pPr>
        <w:rPr>
          <w:i/>
          <w:sz w:val="22"/>
          <w:szCs w:val="22"/>
        </w:rPr>
      </w:pPr>
    </w:p>
    <w:p w14:paraId="2EEA18D9" w14:textId="3E81E267" w:rsidR="00053712" w:rsidRPr="008C6679" w:rsidRDefault="00053712" w:rsidP="0077696C">
      <w:pPr>
        <w:rPr>
          <w:sz w:val="22"/>
          <w:szCs w:val="22"/>
        </w:rPr>
      </w:pPr>
      <w:r w:rsidRPr="008C6679">
        <w:rPr>
          <w:sz w:val="22"/>
          <w:szCs w:val="22"/>
        </w:rPr>
        <w:t xml:space="preserve">Ball, H., Weber, K. D., Goodboy, A. K., Lilly, C., Myers, S. A., &amp; Rittenour, C. E. (2017). Applying </w:t>
      </w:r>
      <w:r w:rsidRPr="008C6679">
        <w:rPr>
          <w:sz w:val="22"/>
          <w:szCs w:val="22"/>
        </w:rPr>
        <w:tab/>
        <w:t xml:space="preserve">psychological reactance theory to examine older adults’ responses to persuasive health messages from adult </w:t>
      </w:r>
      <w:r w:rsidRPr="008C6679">
        <w:rPr>
          <w:sz w:val="22"/>
          <w:szCs w:val="22"/>
        </w:rPr>
        <w:tab/>
        <w:t xml:space="preserve">child caregivers. </w:t>
      </w:r>
      <w:r w:rsidRPr="008C6679">
        <w:rPr>
          <w:i/>
          <w:sz w:val="22"/>
          <w:szCs w:val="22"/>
        </w:rPr>
        <w:t xml:space="preserve">Paper presented at the annual meeting of the National Communication Association, </w:t>
      </w:r>
      <w:r w:rsidRPr="008C6679">
        <w:rPr>
          <w:i/>
          <w:sz w:val="22"/>
          <w:szCs w:val="22"/>
        </w:rPr>
        <w:tab/>
      </w:r>
      <w:r w:rsidR="000903AC" w:rsidRPr="008C6679">
        <w:rPr>
          <w:i/>
          <w:sz w:val="22"/>
          <w:szCs w:val="22"/>
        </w:rPr>
        <w:t>Health</w:t>
      </w:r>
      <w:r w:rsidRPr="008C6679">
        <w:rPr>
          <w:i/>
          <w:sz w:val="22"/>
          <w:szCs w:val="22"/>
        </w:rPr>
        <w:t xml:space="preserve"> Communication Division.</w:t>
      </w:r>
      <w:r w:rsidRPr="008C6679">
        <w:rPr>
          <w:i/>
          <w:sz w:val="22"/>
          <w:szCs w:val="22"/>
        </w:rPr>
        <w:tab/>
      </w:r>
      <w:r w:rsidRPr="008C6679">
        <w:rPr>
          <w:i/>
          <w:sz w:val="22"/>
          <w:szCs w:val="22"/>
        </w:rPr>
        <w:tab/>
      </w:r>
    </w:p>
    <w:p w14:paraId="58854D96" w14:textId="13796B10" w:rsidR="0077696C" w:rsidRPr="008C6679" w:rsidRDefault="0077696C" w:rsidP="00055BF0">
      <w:pPr>
        <w:rPr>
          <w:sz w:val="22"/>
          <w:szCs w:val="22"/>
        </w:rPr>
      </w:pPr>
    </w:p>
    <w:p w14:paraId="3F185F29" w14:textId="0CFE5234" w:rsidR="00AE7A27" w:rsidRPr="008C6679" w:rsidRDefault="00AE7A27" w:rsidP="00055BF0">
      <w:pPr>
        <w:rPr>
          <w:i/>
          <w:sz w:val="22"/>
          <w:szCs w:val="22"/>
        </w:rPr>
      </w:pPr>
      <w:r w:rsidRPr="008C6679">
        <w:rPr>
          <w:sz w:val="22"/>
          <w:szCs w:val="22"/>
        </w:rPr>
        <w:t xml:space="preserve">Rittenour, C. E., Daniels, R., Amos, J. (2016). Young adults’ reactions to older adults’ versus young adults’ </w:t>
      </w:r>
      <w:r w:rsidRPr="008C6679">
        <w:rPr>
          <w:sz w:val="22"/>
          <w:szCs w:val="22"/>
        </w:rPr>
        <w:tab/>
        <w:t xml:space="preserve">communicated racism. </w:t>
      </w:r>
      <w:r w:rsidRPr="008C6679">
        <w:rPr>
          <w:i/>
          <w:sz w:val="22"/>
          <w:szCs w:val="22"/>
        </w:rPr>
        <w:t xml:space="preserve">Paper presented at the annual meeting of the National Communication Association, </w:t>
      </w:r>
      <w:r w:rsidRPr="008C6679">
        <w:rPr>
          <w:i/>
          <w:sz w:val="22"/>
          <w:szCs w:val="22"/>
        </w:rPr>
        <w:tab/>
        <w:t xml:space="preserve">Communication and Aging Division. </w:t>
      </w:r>
      <w:r w:rsidRPr="008C6679">
        <w:rPr>
          <w:i/>
          <w:sz w:val="22"/>
          <w:szCs w:val="22"/>
        </w:rPr>
        <w:br/>
      </w:r>
    </w:p>
    <w:p w14:paraId="71847FA1" w14:textId="4C5F3507" w:rsidR="00E075BC" w:rsidRPr="008C6679" w:rsidRDefault="00E075BC" w:rsidP="00055BF0">
      <w:pPr>
        <w:rPr>
          <w:i/>
          <w:sz w:val="22"/>
          <w:szCs w:val="22"/>
        </w:rPr>
      </w:pPr>
      <w:r w:rsidRPr="008C6679">
        <w:rPr>
          <w:sz w:val="22"/>
          <w:szCs w:val="22"/>
        </w:rPr>
        <w:t>Odenwel</w:t>
      </w:r>
      <w:r w:rsidR="00BC6E11" w:rsidRPr="008C6679">
        <w:rPr>
          <w:sz w:val="22"/>
          <w:szCs w:val="22"/>
        </w:rPr>
        <w:t>ler, K. G., Rittenour, C. E., Di</w:t>
      </w:r>
      <w:r w:rsidRPr="008C6679">
        <w:rPr>
          <w:sz w:val="22"/>
          <w:szCs w:val="22"/>
        </w:rPr>
        <w:t>llow, M. R., Metzger, A., Myers,</w:t>
      </w:r>
      <w:r w:rsidR="0077696C" w:rsidRPr="008C6679">
        <w:rPr>
          <w:sz w:val="22"/>
          <w:szCs w:val="22"/>
        </w:rPr>
        <w:t xml:space="preserve"> S. A., &amp; Weber, K. D. (2016) </w:t>
      </w:r>
      <w:r w:rsidR="0077696C" w:rsidRPr="008C6679">
        <w:rPr>
          <w:sz w:val="22"/>
          <w:szCs w:val="22"/>
        </w:rPr>
        <w:tab/>
      </w:r>
      <w:r w:rsidRPr="008C6679">
        <w:rPr>
          <w:sz w:val="22"/>
          <w:szCs w:val="22"/>
        </w:rPr>
        <w:t xml:space="preserve">Communicated stereotypes among stay-at-home and working mothers: An intergroup communication </w:t>
      </w:r>
      <w:r w:rsidRPr="008C6679">
        <w:rPr>
          <w:sz w:val="22"/>
          <w:szCs w:val="22"/>
        </w:rPr>
        <w:tab/>
        <w:t xml:space="preserve">perspective of the “Mommy Wars.” </w:t>
      </w:r>
      <w:r w:rsidRPr="008C6679">
        <w:rPr>
          <w:i/>
          <w:sz w:val="22"/>
          <w:szCs w:val="22"/>
        </w:rPr>
        <w:t xml:space="preserve">Paper presented at the annual meeting of the National Communication </w:t>
      </w:r>
      <w:r w:rsidRPr="008C6679">
        <w:rPr>
          <w:i/>
          <w:sz w:val="22"/>
          <w:szCs w:val="22"/>
        </w:rPr>
        <w:tab/>
        <w:t>Association, Family Communication Division/Organization Communication Divisions.</w:t>
      </w:r>
    </w:p>
    <w:p w14:paraId="237B083D" w14:textId="77777777" w:rsidR="00E075BC" w:rsidRPr="008C6679" w:rsidRDefault="00E075BC" w:rsidP="00055BF0">
      <w:pPr>
        <w:rPr>
          <w:sz w:val="22"/>
          <w:szCs w:val="22"/>
        </w:rPr>
      </w:pPr>
    </w:p>
    <w:p w14:paraId="41F7DBF6" w14:textId="5477BC6B" w:rsidR="00E075BC" w:rsidRPr="008C6679" w:rsidRDefault="00E075BC" w:rsidP="00055BF0">
      <w:pPr>
        <w:rPr>
          <w:i/>
          <w:sz w:val="22"/>
          <w:szCs w:val="22"/>
        </w:rPr>
      </w:pPr>
      <w:r w:rsidRPr="008C6679">
        <w:rPr>
          <w:sz w:val="22"/>
          <w:szCs w:val="22"/>
        </w:rPr>
        <w:t xml:space="preserve">Daniels, R. &amp; Rittenour, C. E. (2016). Negotiating identities: Female international students’ identity gaps and </w:t>
      </w:r>
      <w:r w:rsidRPr="008C6679">
        <w:rPr>
          <w:sz w:val="22"/>
          <w:szCs w:val="22"/>
        </w:rPr>
        <w:tab/>
        <w:t xml:space="preserve">strategies for coping in the United States. </w:t>
      </w:r>
      <w:r w:rsidRPr="008C6679">
        <w:rPr>
          <w:i/>
          <w:sz w:val="22"/>
          <w:szCs w:val="22"/>
        </w:rPr>
        <w:t xml:space="preserve">Paper presented at the annual meeting of the National </w:t>
      </w:r>
      <w:r w:rsidRPr="008C6679">
        <w:rPr>
          <w:i/>
          <w:sz w:val="22"/>
          <w:szCs w:val="22"/>
        </w:rPr>
        <w:tab/>
        <w:t>Communication Association, the International and Intercultural Communication Division.</w:t>
      </w:r>
      <w:r w:rsidRPr="008C6679">
        <w:rPr>
          <w:i/>
          <w:sz w:val="22"/>
          <w:szCs w:val="22"/>
        </w:rPr>
        <w:br/>
      </w:r>
    </w:p>
    <w:p w14:paraId="15D59313" w14:textId="2F1794A8" w:rsidR="00B10E62" w:rsidRPr="008C6679" w:rsidRDefault="00B10E62" w:rsidP="00055BF0">
      <w:pPr>
        <w:rPr>
          <w:i/>
          <w:sz w:val="22"/>
          <w:szCs w:val="22"/>
        </w:rPr>
      </w:pPr>
      <w:r w:rsidRPr="008C6679">
        <w:rPr>
          <w:sz w:val="22"/>
          <w:szCs w:val="22"/>
        </w:rPr>
        <w:t xml:space="preserve">Goodboy, A. K., Martin, M. M., &amp; Rittenour, C. E. (2016) “Communicating with(out) conscience: Intolerant </w:t>
      </w:r>
      <w:r w:rsidRPr="008C6679">
        <w:rPr>
          <w:sz w:val="22"/>
          <w:szCs w:val="22"/>
        </w:rPr>
        <w:tab/>
        <w:t xml:space="preserve">schemas and student bullying.” </w:t>
      </w:r>
      <w:r w:rsidRPr="008C6679">
        <w:rPr>
          <w:i/>
          <w:sz w:val="22"/>
          <w:szCs w:val="22"/>
        </w:rPr>
        <w:t xml:space="preserve">Paper presented at the Applied Communication Division, Southern </w:t>
      </w:r>
      <w:r w:rsidRPr="008C6679">
        <w:rPr>
          <w:i/>
          <w:sz w:val="22"/>
          <w:szCs w:val="22"/>
        </w:rPr>
        <w:tab/>
        <w:t xml:space="preserve">Communication Association. </w:t>
      </w:r>
    </w:p>
    <w:p w14:paraId="3D780BE1" w14:textId="77777777" w:rsidR="00B10E62" w:rsidRPr="008C6679" w:rsidRDefault="00B10E62" w:rsidP="00055BF0">
      <w:pPr>
        <w:rPr>
          <w:sz w:val="22"/>
          <w:szCs w:val="22"/>
        </w:rPr>
      </w:pPr>
    </w:p>
    <w:p w14:paraId="5FC5EA1A" w14:textId="36AEABB3" w:rsidR="00055BF0" w:rsidRPr="008C6679" w:rsidRDefault="00055BF0" w:rsidP="00055BF0">
      <w:pPr>
        <w:rPr>
          <w:bCs/>
          <w:sz w:val="22"/>
          <w:szCs w:val="22"/>
        </w:rPr>
      </w:pPr>
      <w:r w:rsidRPr="008C6679">
        <w:rPr>
          <w:sz w:val="22"/>
          <w:szCs w:val="22"/>
        </w:rPr>
        <w:t xml:space="preserve">Donato, M. &amp; Rittenour, C. E. (2016, March). “Siblings’ versus strangers’ emotional and behavioral reactions </w:t>
      </w:r>
      <w:r w:rsidRPr="008C6679">
        <w:rPr>
          <w:sz w:val="22"/>
          <w:szCs w:val="22"/>
        </w:rPr>
        <w:tab/>
        <w:t xml:space="preserve">to a hypothetical emergency scenario.” </w:t>
      </w:r>
      <w:r w:rsidRPr="008C6679">
        <w:rPr>
          <w:i/>
          <w:sz w:val="22"/>
          <w:szCs w:val="22"/>
        </w:rPr>
        <w:t xml:space="preserve">Paper presented at the annual meeting of the Eastern </w:t>
      </w:r>
      <w:r w:rsidRPr="008C6679">
        <w:rPr>
          <w:i/>
          <w:sz w:val="22"/>
          <w:szCs w:val="22"/>
        </w:rPr>
        <w:tab/>
        <w:t>Communication Association, Baltimore, MD</w:t>
      </w:r>
      <w:r w:rsidRPr="008C6679">
        <w:rPr>
          <w:sz w:val="22"/>
          <w:szCs w:val="22"/>
        </w:rPr>
        <w:t xml:space="preserve"> [</w:t>
      </w:r>
      <w:r w:rsidRPr="008C6679">
        <w:rPr>
          <w:bCs/>
          <w:sz w:val="22"/>
          <w:szCs w:val="22"/>
        </w:rPr>
        <w:t>Top Paper, Applied Communication Division]</w:t>
      </w:r>
    </w:p>
    <w:p w14:paraId="46B2CD33" w14:textId="77777777" w:rsidR="00055BF0" w:rsidRPr="008C6679" w:rsidRDefault="00055BF0" w:rsidP="00055BF0">
      <w:pPr>
        <w:rPr>
          <w:bCs/>
          <w:sz w:val="22"/>
          <w:szCs w:val="22"/>
        </w:rPr>
      </w:pPr>
    </w:p>
    <w:p w14:paraId="5476EAA1" w14:textId="77777777" w:rsidR="00055BF0" w:rsidRPr="008C6679" w:rsidRDefault="00055BF0" w:rsidP="00055BF0">
      <w:pPr>
        <w:rPr>
          <w:sz w:val="22"/>
          <w:szCs w:val="22"/>
        </w:rPr>
      </w:pPr>
      <w:r w:rsidRPr="008C6679">
        <w:rPr>
          <w:sz w:val="22"/>
          <w:szCs w:val="22"/>
        </w:rPr>
        <w:t>Rittenour, C. E., &amp; Cohen, E. L. (2015, November). Terror management and outgrouping our future selves:</w:t>
      </w:r>
      <w:r w:rsidRPr="008C6679">
        <w:rPr>
          <w:sz w:val="22"/>
          <w:szCs w:val="22"/>
        </w:rPr>
        <w:tab/>
        <w:t xml:space="preserve">Young adults’ ageist attitudes after “oldify” app use. </w:t>
      </w:r>
      <w:r w:rsidRPr="008C6679">
        <w:rPr>
          <w:i/>
          <w:sz w:val="22"/>
          <w:szCs w:val="22"/>
        </w:rPr>
        <w:t xml:space="preserve">Research poster presented at the </w:t>
      </w:r>
      <w:r w:rsidRPr="008C6679">
        <w:rPr>
          <w:i/>
          <w:sz w:val="22"/>
          <w:szCs w:val="22"/>
        </w:rPr>
        <w:tab/>
      </w:r>
      <w:r w:rsidRPr="008C6679">
        <w:rPr>
          <w:i/>
          <w:sz w:val="22"/>
          <w:szCs w:val="22"/>
        </w:rPr>
        <w:tab/>
      </w:r>
      <w:r w:rsidRPr="008C6679">
        <w:rPr>
          <w:i/>
          <w:sz w:val="22"/>
          <w:szCs w:val="22"/>
        </w:rPr>
        <w:tab/>
        <w:t xml:space="preserve">annual </w:t>
      </w:r>
      <w:r w:rsidRPr="008C6679">
        <w:rPr>
          <w:i/>
          <w:sz w:val="22"/>
          <w:szCs w:val="22"/>
        </w:rPr>
        <w:tab/>
        <w:t>meeting of the National Communication Association, Las Vegas, NV.</w:t>
      </w:r>
    </w:p>
    <w:p w14:paraId="7113F8CE" w14:textId="77777777" w:rsidR="00055BF0" w:rsidRPr="008C6679" w:rsidRDefault="00055BF0" w:rsidP="00055BF0">
      <w:pPr>
        <w:rPr>
          <w:i/>
          <w:sz w:val="22"/>
          <w:szCs w:val="22"/>
        </w:rPr>
      </w:pPr>
    </w:p>
    <w:p w14:paraId="263CDA45" w14:textId="77777777" w:rsidR="00055BF0" w:rsidRPr="008C6679" w:rsidRDefault="00055BF0" w:rsidP="00055BF0">
      <w:pPr>
        <w:rPr>
          <w:sz w:val="22"/>
          <w:szCs w:val="22"/>
        </w:rPr>
      </w:pPr>
      <w:r w:rsidRPr="008C6679">
        <w:rPr>
          <w:sz w:val="22"/>
          <w:szCs w:val="22"/>
        </w:rPr>
        <w:t>Odenweller, K. G., &amp; Rittenour, C. E .(2014, November). Stereotypes of stay-at-home and working mothers.</w:t>
      </w:r>
      <w:r w:rsidRPr="008C6679">
        <w:rPr>
          <w:i/>
          <w:sz w:val="22"/>
          <w:szCs w:val="22"/>
        </w:rPr>
        <w:t xml:space="preserve"> Paper </w:t>
      </w:r>
      <w:r w:rsidRPr="008C6679">
        <w:rPr>
          <w:i/>
          <w:sz w:val="22"/>
          <w:szCs w:val="22"/>
        </w:rPr>
        <w:tab/>
        <w:t>presented at the annual meeting of the National Communication Association, Chicago, IL.</w:t>
      </w:r>
    </w:p>
    <w:p w14:paraId="078E3E0B" w14:textId="77777777" w:rsidR="00055BF0" w:rsidRPr="008C6679" w:rsidRDefault="00055BF0" w:rsidP="00055BF0">
      <w:pPr>
        <w:rPr>
          <w:sz w:val="22"/>
          <w:szCs w:val="22"/>
        </w:rPr>
      </w:pPr>
    </w:p>
    <w:p w14:paraId="76EEEF94" w14:textId="77777777" w:rsidR="00055BF0" w:rsidRPr="008C6679" w:rsidRDefault="00055BF0" w:rsidP="00055BF0">
      <w:pPr>
        <w:rPr>
          <w:sz w:val="22"/>
          <w:szCs w:val="22"/>
        </w:rPr>
      </w:pPr>
      <w:r w:rsidRPr="008C6679">
        <w:rPr>
          <w:sz w:val="22"/>
          <w:szCs w:val="22"/>
        </w:rPr>
        <w:t xml:space="preserve">Goodboy, A., Rittenour, C. E., Myers, S. A., Bolkan, S. (2015, April). The distal role of family communication in </w:t>
      </w:r>
      <w:r w:rsidRPr="008C6679">
        <w:rPr>
          <w:sz w:val="22"/>
          <w:szCs w:val="22"/>
        </w:rPr>
        <w:tab/>
        <w:t>fostering instructional dissent.</w:t>
      </w:r>
      <w:r w:rsidRPr="008C6679">
        <w:rPr>
          <w:i/>
          <w:sz w:val="22"/>
          <w:szCs w:val="22"/>
        </w:rPr>
        <w:t xml:space="preserve"> Paper presented at the annual meeting of the Eastern Communication </w:t>
      </w:r>
      <w:r w:rsidRPr="008C6679">
        <w:rPr>
          <w:i/>
          <w:sz w:val="22"/>
          <w:szCs w:val="22"/>
        </w:rPr>
        <w:tab/>
        <w:t>Association, Philadelphia, PA.</w:t>
      </w:r>
      <w:r w:rsidRPr="008C6679">
        <w:rPr>
          <w:sz w:val="22"/>
          <w:szCs w:val="22"/>
        </w:rPr>
        <w:t xml:space="preserve"> </w:t>
      </w:r>
    </w:p>
    <w:p w14:paraId="4769FAD3" w14:textId="77777777" w:rsidR="00055BF0" w:rsidRPr="008C6679" w:rsidRDefault="00055BF0" w:rsidP="00055BF0">
      <w:pPr>
        <w:rPr>
          <w:sz w:val="22"/>
          <w:szCs w:val="22"/>
        </w:rPr>
      </w:pPr>
    </w:p>
    <w:p w14:paraId="47C84672" w14:textId="77777777" w:rsidR="00055BF0" w:rsidRPr="008C6679" w:rsidRDefault="00055BF0" w:rsidP="00055BF0">
      <w:pPr>
        <w:rPr>
          <w:sz w:val="22"/>
          <w:szCs w:val="22"/>
        </w:rPr>
      </w:pPr>
      <w:r w:rsidRPr="008C6679">
        <w:rPr>
          <w:sz w:val="22"/>
          <w:szCs w:val="22"/>
        </w:rPr>
        <w:t xml:space="preserve">*Lancaster, A. L., &amp; Rittenour, C. E. (2014, April). </w:t>
      </w:r>
      <w:r w:rsidRPr="008C6679">
        <w:rPr>
          <w:iCs/>
          <w:sz w:val="22"/>
          <w:szCs w:val="22"/>
        </w:rPr>
        <w:t xml:space="preserve">Parishioners and non-parishioners perceptions of priests: </w:t>
      </w:r>
      <w:r w:rsidRPr="008C6679">
        <w:rPr>
          <w:iCs/>
          <w:sz w:val="22"/>
          <w:szCs w:val="22"/>
        </w:rPr>
        <w:tab/>
        <w:t>Homilies informed by an intergroup perspective are linked to more positive perceptions</w:t>
      </w:r>
      <w:r w:rsidRPr="008C6679">
        <w:rPr>
          <w:sz w:val="22"/>
          <w:szCs w:val="22"/>
        </w:rPr>
        <w:t xml:space="preserve">. </w:t>
      </w:r>
      <w:r w:rsidRPr="008C6679">
        <w:rPr>
          <w:i/>
          <w:sz w:val="22"/>
          <w:szCs w:val="22"/>
        </w:rPr>
        <w:t xml:space="preserve">Paper presented at </w:t>
      </w:r>
      <w:r w:rsidRPr="008C6679">
        <w:rPr>
          <w:i/>
          <w:sz w:val="22"/>
          <w:szCs w:val="22"/>
        </w:rPr>
        <w:tab/>
        <w:t>the annual meeting of the Eastern Communication Association, Providence, Rhode Island.</w:t>
      </w:r>
      <w:r w:rsidRPr="008C6679">
        <w:rPr>
          <w:sz w:val="22"/>
          <w:szCs w:val="22"/>
        </w:rPr>
        <w:t xml:space="preserve"> [</w:t>
      </w:r>
      <w:r w:rsidRPr="008C6679">
        <w:rPr>
          <w:bCs/>
          <w:sz w:val="22"/>
          <w:szCs w:val="22"/>
        </w:rPr>
        <w:t xml:space="preserve">Top Paper, </w:t>
      </w:r>
      <w:r w:rsidRPr="008C6679">
        <w:rPr>
          <w:bCs/>
          <w:sz w:val="22"/>
          <w:szCs w:val="22"/>
        </w:rPr>
        <w:tab/>
        <w:t>Applied Communication Division]</w:t>
      </w:r>
    </w:p>
    <w:p w14:paraId="69435C6D" w14:textId="77777777" w:rsidR="00055BF0" w:rsidRPr="008C6679" w:rsidRDefault="00055BF0" w:rsidP="00055BF0">
      <w:pPr>
        <w:rPr>
          <w:sz w:val="22"/>
          <w:szCs w:val="22"/>
        </w:rPr>
      </w:pPr>
    </w:p>
    <w:p w14:paraId="583DB9B5" w14:textId="77777777" w:rsidR="00055BF0" w:rsidRPr="008C6679" w:rsidRDefault="00055BF0" w:rsidP="00055BF0">
      <w:pPr>
        <w:rPr>
          <w:i/>
          <w:sz w:val="22"/>
          <w:szCs w:val="22"/>
        </w:rPr>
      </w:pPr>
      <w:r w:rsidRPr="008C6679">
        <w:rPr>
          <w:sz w:val="22"/>
          <w:szCs w:val="22"/>
        </w:rPr>
        <w:t xml:space="preserve">Mikucki-Enyart, S., Caughlin, J., &amp; Rittenour, C. E. (2013, May) The content and relational implications </w:t>
      </w:r>
      <w:r w:rsidRPr="008C6679">
        <w:rPr>
          <w:sz w:val="22"/>
          <w:szCs w:val="22"/>
        </w:rPr>
        <w:tab/>
        <w:t xml:space="preserve">of </w:t>
      </w:r>
      <w:r w:rsidRPr="008C6679">
        <w:rPr>
          <w:sz w:val="22"/>
          <w:szCs w:val="22"/>
        </w:rPr>
        <w:tab/>
        <w:t xml:space="preserve">children-in-law’s relational uncertainty within the in-law dyad during the transition to extended family. </w:t>
      </w:r>
      <w:r w:rsidRPr="008C6679">
        <w:rPr>
          <w:sz w:val="22"/>
          <w:szCs w:val="22"/>
        </w:rPr>
        <w:tab/>
      </w:r>
      <w:r w:rsidRPr="008C6679">
        <w:rPr>
          <w:i/>
          <w:sz w:val="22"/>
          <w:szCs w:val="22"/>
        </w:rPr>
        <w:t xml:space="preserve">Paper presented at the Annual Meeting of the International Communication Association in London, </w:t>
      </w:r>
      <w:r w:rsidRPr="008C6679">
        <w:rPr>
          <w:i/>
          <w:sz w:val="22"/>
          <w:szCs w:val="22"/>
        </w:rPr>
        <w:tab/>
        <w:t>England.</w:t>
      </w:r>
    </w:p>
    <w:p w14:paraId="530A351C" w14:textId="77777777" w:rsidR="00055BF0" w:rsidRPr="008C6679" w:rsidRDefault="00055BF0" w:rsidP="00055BF0">
      <w:pPr>
        <w:rPr>
          <w:sz w:val="22"/>
          <w:szCs w:val="22"/>
        </w:rPr>
      </w:pPr>
    </w:p>
    <w:p w14:paraId="49A463A4" w14:textId="77777777" w:rsidR="00055BF0" w:rsidRPr="008C6679" w:rsidRDefault="00055BF0" w:rsidP="00055BF0">
      <w:pPr>
        <w:rPr>
          <w:i/>
          <w:sz w:val="22"/>
          <w:szCs w:val="22"/>
        </w:rPr>
      </w:pPr>
      <w:r w:rsidRPr="008C6679">
        <w:rPr>
          <w:sz w:val="22"/>
          <w:szCs w:val="22"/>
        </w:rPr>
        <w:t xml:space="preserve">Rittenour, C. E., &amp; Colaner, C. (2013, April) Communicating gendered values: Women’s motherhood, feminism, </w:t>
      </w:r>
      <w:r w:rsidRPr="008C6679">
        <w:rPr>
          <w:sz w:val="22"/>
          <w:szCs w:val="22"/>
        </w:rPr>
        <w:tab/>
        <w:t xml:space="preserve">and generativity identities as predictors of gender socialization of daughters. </w:t>
      </w:r>
      <w:r w:rsidRPr="008C6679">
        <w:rPr>
          <w:i/>
          <w:sz w:val="22"/>
          <w:szCs w:val="22"/>
        </w:rPr>
        <w:t xml:space="preserve">Paper presented at the Annual </w:t>
      </w:r>
      <w:r w:rsidRPr="008C6679">
        <w:rPr>
          <w:i/>
          <w:sz w:val="22"/>
          <w:szCs w:val="22"/>
        </w:rPr>
        <w:tab/>
        <w:t xml:space="preserve">Meeting of the Central States Communication Association in Kansas City, Missouri. </w:t>
      </w:r>
    </w:p>
    <w:p w14:paraId="428F56B5" w14:textId="77777777" w:rsidR="00055BF0" w:rsidRPr="008C6679" w:rsidRDefault="00055BF0" w:rsidP="00055BF0">
      <w:pPr>
        <w:rPr>
          <w:i/>
          <w:sz w:val="22"/>
          <w:szCs w:val="22"/>
        </w:rPr>
      </w:pPr>
    </w:p>
    <w:p w14:paraId="0FFE2636" w14:textId="77777777" w:rsidR="00055BF0" w:rsidRPr="008C6679" w:rsidRDefault="00055BF0" w:rsidP="00055BF0">
      <w:pPr>
        <w:rPr>
          <w:sz w:val="22"/>
          <w:szCs w:val="22"/>
        </w:rPr>
      </w:pPr>
      <w:r w:rsidRPr="008C6679">
        <w:rPr>
          <w:sz w:val="22"/>
          <w:szCs w:val="22"/>
        </w:rPr>
        <w:t xml:space="preserve">Fowler, C., &amp; Rittenour, C. E. (2012, November) Children’s positive/negative interactions with parents-in-law: In </w:t>
      </w:r>
      <w:r w:rsidRPr="008C6679">
        <w:rPr>
          <w:sz w:val="22"/>
          <w:szCs w:val="22"/>
        </w:rPr>
        <w:tab/>
        <w:t xml:space="preserve">group status as a mediator of in-law interactions and children-in-law’s perceptions of marital and in-law </w:t>
      </w:r>
      <w:r w:rsidRPr="008C6679">
        <w:rPr>
          <w:sz w:val="22"/>
          <w:szCs w:val="22"/>
        </w:rPr>
        <w:tab/>
        <w:t xml:space="preserve">satisfaction. </w:t>
      </w:r>
      <w:r w:rsidRPr="008C6679">
        <w:rPr>
          <w:i/>
          <w:sz w:val="22"/>
          <w:szCs w:val="22"/>
        </w:rPr>
        <w:t xml:space="preserve">Paper presented Annual Meeting of the National Communication Association in Orlando, </w:t>
      </w:r>
      <w:r w:rsidRPr="008C6679">
        <w:rPr>
          <w:i/>
          <w:sz w:val="22"/>
          <w:szCs w:val="22"/>
        </w:rPr>
        <w:tab/>
        <w:t xml:space="preserve">Florida. </w:t>
      </w:r>
      <w:r w:rsidRPr="008C6679">
        <w:rPr>
          <w:sz w:val="22"/>
          <w:szCs w:val="22"/>
        </w:rPr>
        <w:t>[Top Two Paper, Communication and Aging Division]</w:t>
      </w:r>
    </w:p>
    <w:p w14:paraId="240CB1E5" w14:textId="77777777" w:rsidR="00055BF0" w:rsidRPr="008C6679" w:rsidRDefault="00055BF0" w:rsidP="00055BF0">
      <w:pPr>
        <w:rPr>
          <w:i/>
          <w:sz w:val="22"/>
          <w:szCs w:val="22"/>
        </w:rPr>
      </w:pPr>
    </w:p>
    <w:p w14:paraId="16117496" w14:textId="77777777" w:rsidR="00055BF0" w:rsidRPr="008C6679" w:rsidRDefault="00055BF0" w:rsidP="00055BF0">
      <w:pPr>
        <w:rPr>
          <w:i/>
          <w:sz w:val="22"/>
          <w:szCs w:val="22"/>
        </w:rPr>
      </w:pPr>
      <w:r w:rsidRPr="008C6679">
        <w:rPr>
          <w:sz w:val="22"/>
          <w:szCs w:val="22"/>
        </w:rPr>
        <w:t xml:space="preserve">Mikucki-Enyart, S., &amp; Rittenour, C. E. (2012, November) “Does my future-mother-in-law really like me or just </w:t>
      </w:r>
      <w:r w:rsidRPr="008C6679">
        <w:rPr>
          <w:sz w:val="22"/>
          <w:szCs w:val="22"/>
        </w:rPr>
        <w:tab/>
        <w:t xml:space="preserve">tolerate me?”: Children-in-law’s relational uncertainty during the transition to extended family. </w:t>
      </w:r>
      <w:r w:rsidRPr="008C6679">
        <w:rPr>
          <w:i/>
          <w:sz w:val="22"/>
          <w:szCs w:val="22"/>
        </w:rPr>
        <w:t xml:space="preserve">Paper </w:t>
      </w:r>
      <w:r w:rsidRPr="008C6679">
        <w:rPr>
          <w:i/>
          <w:sz w:val="22"/>
          <w:szCs w:val="22"/>
        </w:rPr>
        <w:tab/>
        <w:t>presented at the Annual Meeting of the National Communication Association in Orlando, Florida.</w:t>
      </w:r>
      <w:r w:rsidRPr="008C6679">
        <w:rPr>
          <w:i/>
          <w:sz w:val="22"/>
          <w:szCs w:val="22"/>
        </w:rPr>
        <w:br/>
      </w:r>
    </w:p>
    <w:p w14:paraId="36B26287" w14:textId="77777777" w:rsidR="00055BF0" w:rsidRPr="008C6679" w:rsidRDefault="00055BF0" w:rsidP="00055BF0">
      <w:pPr>
        <w:rPr>
          <w:i/>
          <w:sz w:val="22"/>
          <w:szCs w:val="22"/>
        </w:rPr>
      </w:pPr>
      <w:r w:rsidRPr="008C6679">
        <w:rPr>
          <w:sz w:val="22"/>
          <w:szCs w:val="22"/>
        </w:rPr>
        <w:t xml:space="preserve">*Nuru, A., Soliz, J., &amp; Rittenour, C. E. (2012, November) Constructing, expressing, and reflecting ethnic identity: </w:t>
      </w:r>
      <w:r w:rsidRPr="008C6679">
        <w:rPr>
          <w:sz w:val="22"/>
          <w:szCs w:val="22"/>
        </w:rPr>
        <w:tab/>
        <w:t xml:space="preserve">Perspectives from multiethnic individuals. </w:t>
      </w:r>
      <w:r w:rsidRPr="008C6679">
        <w:rPr>
          <w:i/>
          <w:sz w:val="22"/>
          <w:szCs w:val="22"/>
        </w:rPr>
        <w:t xml:space="preserve">Paper presented at the Annual Meeting of the National </w:t>
      </w:r>
      <w:r w:rsidRPr="008C6679">
        <w:rPr>
          <w:i/>
          <w:sz w:val="22"/>
          <w:szCs w:val="22"/>
        </w:rPr>
        <w:tab/>
        <w:t>Communication Association in Orlando, Florida.</w:t>
      </w:r>
      <w:r w:rsidRPr="008C6679">
        <w:rPr>
          <w:sz w:val="22"/>
          <w:szCs w:val="22"/>
        </w:rPr>
        <w:br/>
      </w:r>
    </w:p>
    <w:p w14:paraId="747AAC2F" w14:textId="77777777" w:rsidR="00055BF0" w:rsidRPr="008C6679" w:rsidRDefault="00055BF0" w:rsidP="00055BF0">
      <w:pPr>
        <w:rPr>
          <w:i/>
          <w:sz w:val="22"/>
          <w:szCs w:val="22"/>
        </w:rPr>
      </w:pPr>
      <w:r w:rsidRPr="008C6679">
        <w:rPr>
          <w:sz w:val="22"/>
          <w:szCs w:val="22"/>
        </w:rPr>
        <w:t xml:space="preserve">*Odenweller, K. G., Westerman, D., &amp; Rittenour, C. E. (2012, November) Family communication patterns and </w:t>
      </w:r>
      <w:r w:rsidRPr="008C6679">
        <w:rPr>
          <w:sz w:val="22"/>
          <w:szCs w:val="22"/>
        </w:rPr>
        <w:tab/>
        <w:t xml:space="preserve">online relational maintenance behaviors: Investigating college students’ relationships with their parents. </w:t>
      </w:r>
      <w:r w:rsidRPr="008C6679">
        <w:rPr>
          <w:sz w:val="22"/>
          <w:szCs w:val="22"/>
        </w:rPr>
        <w:tab/>
      </w:r>
      <w:r w:rsidRPr="008C6679">
        <w:rPr>
          <w:i/>
          <w:sz w:val="22"/>
          <w:szCs w:val="22"/>
        </w:rPr>
        <w:t>Paper presented at the Annual Meeting of the National Communication Association in Orlando, Florida.</w:t>
      </w:r>
    </w:p>
    <w:p w14:paraId="212C6A6E" w14:textId="77777777" w:rsidR="00055BF0" w:rsidRPr="008C6679" w:rsidRDefault="00055BF0" w:rsidP="00055BF0">
      <w:pPr>
        <w:rPr>
          <w:i/>
          <w:sz w:val="22"/>
          <w:szCs w:val="22"/>
        </w:rPr>
      </w:pPr>
    </w:p>
    <w:p w14:paraId="3FFBD268" w14:textId="77777777" w:rsidR="00055BF0" w:rsidRPr="008C6679" w:rsidRDefault="00055BF0" w:rsidP="00055BF0">
      <w:pPr>
        <w:rPr>
          <w:i/>
          <w:sz w:val="22"/>
          <w:szCs w:val="22"/>
        </w:rPr>
      </w:pPr>
      <w:r w:rsidRPr="008C6679">
        <w:rPr>
          <w:noProof/>
          <w:sz w:val="22"/>
          <w:szCs w:val="22"/>
        </w:rPr>
        <w:t xml:space="preserve">Rittenour, C. E., &amp; Koenig-Kellas (2012, March) The role of attributions, perceptions of agreement, and spousal </w:t>
      </w:r>
      <w:r w:rsidRPr="008C6679">
        <w:rPr>
          <w:noProof/>
          <w:sz w:val="22"/>
          <w:szCs w:val="22"/>
        </w:rPr>
        <w:tab/>
        <w:t xml:space="preserve">communication in daughter-in-law satifaction with the in-law triad. </w:t>
      </w:r>
      <w:r w:rsidRPr="008C6679">
        <w:rPr>
          <w:i/>
          <w:sz w:val="22"/>
          <w:szCs w:val="22"/>
        </w:rPr>
        <w:t xml:space="preserve">Paper presented the Annual Meeting of </w:t>
      </w:r>
      <w:r w:rsidRPr="008C6679">
        <w:rPr>
          <w:i/>
          <w:sz w:val="22"/>
          <w:szCs w:val="22"/>
        </w:rPr>
        <w:tab/>
        <w:t>the Central States Communication Association in Cleveland, Ohio.</w:t>
      </w:r>
    </w:p>
    <w:p w14:paraId="3AC3AE75" w14:textId="77777777" w:rsidR="00055BF0" w:rsidRPr="008C6679" w:rsidRDefault="00055BF0" w:rsidP="00055BF0">
      <w:pPr>
        <w:rPr>
          <w:sz w:val="22"/>
          <w:szCs w:val="22"/>
        </w:rPr>
      </w:pPr>
    </w:p>
    <w:p w14:paraId="00088DB5" w14:textId="77777777" w:rsidR="00055BF0" w:rsidRPr="008C6679" w:rsidRDefault="00055BF0" w:rsidP="00055BF0">
      <w:pPr>
        <w:rPr>
          <w:sz w:val="22"/>
          <w:szCs w:val="22"/>
        </w:rPr>
      </w:pPr>
      <w:r w:rsidRPr="008C6679">
        <w:rPr>
          <w:sz w:val="22"/>
          <w:szCs w:val="22"/>
        </w:rPr>
        <w:t xml:space="preserve">Mikucki-Enyart, S. &amp; Rittenour, C. E. (2011, November) The transition to extended family: Examining relational </w:t>
      </w:r>
      <w:r w:rsidRPr="008C6679">
        <w:rPr>
          <w:sz w:val="22"/>
          <w:szCs w:val="22"/>
        </w:rPr>
        <w:tab/>
        <w:t xml:space="preserve">uncertainty in the parent-adult child dyad. </w:t>
      </w:r>
      <w:r w:rsidRPr="008C6679">
        <w:rPr>
          <w:i/>
          <w:sz w:val="22"/>
          <w:szCs w:val="22"/>
        </w:rPr>
        <w:t xml:space="preserve">Paper presented at the annual </w:t>
      </w:r>
      <w:r w:rsidRPr="008C6679">
        <w:rPr>
          <w:i/>
          <w:sz w:val="22"/>
          <w:szCs w:val="22"/>
        </w:rPr>
        <w:tab/>
        <w:t xml:space="preserve">meeting of the National </w:t>
      </w:r>
      <w:r w:rsidRPr="008C6679">
        <w:rPr>
          <w:i/>
          <w:sz w:val="22"/>
          <w:szCs w:val="22"/>
        </w:rPr>
        <w:tab/>
        <w:t xml:space="preserve">Communication Association in New Orleans, Louisiana. </w:t>
      </w:r>
      <w:r w:rsidRPr="008C6679">
        <w:rPr>
          <w:sz w:val="22"/>
          <w:szCs w:val="22"/>
        </w:rPr>
        <w:tab/>
      </w:r>
    </w:p>
    <w:p w14:paraId="63310C01" w14:textId="77777777" w:rsidR="00055BF0" w:rsidRPr="008C6679" w:rsidRDefault="00055BF0" w:rsidP="00055BF0">
      <w:pPr>
        <w:rPr>
          <w:b/>
          <w:sz w:val="22"/>
          <w:szCs w:val="22"/>
        </w:rPr>
      </w:pPr>
    </w:p>
    <w:p w14:paraId="6BA6657E" w14:textId="77777777" w:rsidR="00055BF0" w:rsidRPr="008C6679" w:rsidRDefault="00055BF0" w:rsidP="00055BF0">
      <w:pPr>
        <w:rPr>
          <w:sz w:val="22"/>
          <w:szCs w:val="22"/>
        </w:rPr>
      </w:pPr>
      <w:r w:rsidRPr="008C6679">
        <w:rPr>
          <w:sz w:val="22"/>
          <w:szCs w:val="22"/>
        </w:rPr>
        <w:t xml:space="preserve">Colaner, C. &amp; Rittenour, C. E. (2011, November). Feminism begins at home: The influence of mother gender </w:t>
      </w:r>
      <w:r w:rsidRPr="008C6679">
        <w:rPr>
          <w:sz w:val="22"/>
          <w:szCs w:val="22"/>
        </w:rPr>
        <w:tab/>
        <w:t xml:space="preserve">socialization on daughter’s motherhood and career aspirations as </w:t>
      </w:r>
      <w:r w:rsidRPr="008C6679">
        <w:rPr>
          <w:sz w:val="22"/>
          <w:szCs w:val="22"/>
        </w:rPr>
        <w:tab/>
        <w:t xml:space="preserve">channeled through daughter feminist </w:t>
      </w:r>
      <w:r w:rsidRPr="008C6679">
        <w:rPr>
          <w:sz w:val="22"/>
          <w:szCs w:val="22"/>
        </w:rPr>
        <w:tab/>
        <w:t xml:space="preserve">identification. </w:t>
      </w:r>
      <w:r w:rsidRPr="008C6679">
        <w:rPr>
          <w:i/>
          <w:sz w:val="22"/>
          <w:szCs w:val="22"/>
        </w:rPr>
        <w:t xml:space="preserve">Paper presented at the annual meeting of the National Communication Association in New </w:t>
      </w:r>
      <w:r w:rsidRPr="008C6679">
        <w:rPr>
          <w:i/>
          <w:sz w:val="22"/>
          <w:szCs w:val="22"/>
        </w:rPr>
        <w:tab/>
        <w:t xml:space="preserve">Orleans, Louisiana. </w:t>
      </w:r>
      <w:r w:rsidRPr="008C6679">
        <w:rPr>
          <w:sz w:val="22"/>
          <w:szCs w:val="22"/>
        </w:rPr>
        <w:tab/>
      </w:r>
    </w:p>
    <w:p w14:paraId="69908629" w14:textId="77777777" w:rsidR="00055BF0" w:rsidRPr="008C6679" w:rsidRDefault="00055BF0" w:rsidP="00055BF0">
      <w:pPr>
        <w:rPr>
          <w:sz w:val="22"/>
          <w:szCs w:val="22"/>
        </w:rPr>
      </w:pPr>
    </w:p>
    <w:p w14:paraId="6877C89B" w14:textId="77777777" w:rsidR="00055BF0" w:rsidRPr="008C6679" w:rsidRDefault="00055BF0" w:rsidP="00055BF0">
      <w:pPr>
        <w:rPr>
          <w:i/>
          <w:sz w:val="22"/>
          <w:szCs w:val="22"/>
        </w:rPr>
      </w:pPr>
      <w:r w:rsidRPr="008C6679">
        <w:rPr>
          <w:sz w:val="22"/>
          <w:szCs w:val="22"/>
        </w:rPr>
        <w:t xml:space="preserve">*Rudick, C. K., Myers, S. A., Dillow, M. E., and Rittenour, C. E. (2011, April) Students’ perceptions of </w:t>
      </w:r>
      <w:r w:rsidRPr="008C6679">
        <w:rPr>
          <w:sz w:val="22"/>
          <w:szCs w:val="22"/>
        </w:rPr>
        <w:tab/>
        <w:t xml:space="preserve">classroom justice and their use of politeness strategies. </w:t>
      </w:r>
      <w:r w:rsidRPr="008C6679">
        <w:rPr>
          <w:i/>
          <w:sz w:val="22"/>
          <w:szCs w:val="22"/>
        </w:rPr>
        <w:t xml:space="preserve">Manuscript presented at the Annual Meeting of the </w:t>
      </w:r>
      <w:r w:rsidRPr="008C6679">
        <w:rPr>
          <w:i/>
          <w:sz w:val="22"/>
          <w:szCs w:val="22"/>
        </w:rPr>
        <w:tab/>
        <w:t>Central States Communication Association in Milwaukee, Wisconsin.</w:t>
      </w:r>
    </w:p>
    <w:p w14:paraId="5657C9DC" w14:textId="77777777" w:rsidR="00055BF0" w:rsidRPr="008C6679" w:rsidRDefault="00055BF0" w:rsidP="00055BF0">
      <w:pPr>
        <w:rPr>
          <w:sz w:val="22"/>
          <w:szCs w:val="22"/>
        </w:rPr>
      </w:pPr>
    </w:p>
    <w:p w14:paraId="00E7D7D0" w14:textId="77777777" w:rsidR="00055BF0" w:rsidRPr="008C6679" w:rsidRDefault="00055BF0" w:rsidP="00055BF0">
      <w:pPr>
        <w:rPr>
          <w:i/>
          <w:sz w:val="22"/>
          <w:szCs w:val="22"/>
        </w:rPr>
      </w:pPr>
      <w:r w:rsidRPr="008C6679">
        <w:rPr>
          <w:sz w:val="22"/>
          <w:szCs w:val="22"/>
        </w:rPr>
        <w:t xml:space="preserve">Rittenour, C. E., Colaner, C. W. (2011, February) Women’s intersecting identities, female fulfillment, and gender </w:t>
      </w:r>
      <w:r w:rsidRPr="008C6679">
        <w:rPr>
          <w:sz w:val="22"/>
          <w:szCs w:val="22"/>
        </w:rPr>
        <w:tab/>
        <w:t xml:space="preserve">guidance: The links between women’s mothering, feminist, and generativity identities, mother’s wellbeing, </w:t>
      </w:r>
      <w:r w:rsidRPr="008C6679">
        <w:rPr>
          <w:sz w:val="22"/>
          <w:szCs w:val="22"/>
        </w:rPr>
        <w:tab/>
        <w:t xml:space="preserve">and gender socialization of daughters. </w:t>
      </w:r>
      <w:r w:rsidRPr="008C6679">
        <w:rPr>
          <w:i/>
          <w:sz w:val="22"/>
          <w:szCs w:val="22"/>
        </w:rPr>
        <w:t xml:space="preserve">Manuscript presented at the Annual Meeting of the Western States </w:t>
      </w:r>
      <w:r w:rsidRPr="008C6679">
        <w:rPr>
          <w:i/>
          <w:sz w:val="22"/>
          <w:szCs w:val="22"/>
        </w:rPr>
        <w:tab/>
      </w:r>
      <w:r w:rsidRPr="008C6679">
        <w:rPr>
          <w:i/>
          <w:sz w:val="22"/>
          <w:szCs w:val="22"/>
        </w:rPr>
        <w:tab/>
        <w:t>Communication Association in Monterey, California.</w:t>
      </w:r>
    </w:p>
    <w:p w14:paraId="594F06B3" w14:textId="77777777" w:rsidR="00055BF0" w:rsidRPr="008C6679" w:rsidRDefault="00055BF0" w:rsidP="00055BF0">
      <w:pPr>
        <w:rPr>
          <w:sz w:val="22"/>
          <w:szCs w:val="22"/>
        </w:rPr>
      </w:pPr>
    </w:p>
    <w:p w14:paraId="47C0ED73" w14:textId="77777777" w:rsidR="00055BF0" w:rsidRPr="008C6679" w:rsidRDefault="00055BF0" w:rsidP="00055BF0">
      <w:pPr>
        <w:rPr>
          <w:sz w:val="22"/>
          <w:szCs w:val="22"/>
        </w:rPr>
      </w:pPr>
      <w:r w:rsidRPr="008C6679">
        <w:rPr>
          <w:sz w:val="22"/>
          <w:szCs w:val="22"/>
        </w:rPr>
        <w:t xml:space="preserve">Rittenour, C. E., Fowler, C., &amp; Soliz, J. (2010, November) Grandchildren's perceptions of intergenerational </w:t>
      </w:r>
      <w:r w:rsidRPr="008C6679">
        <w:rPr>
          <w:sz w:val="22"/>
          <w:szCs w:val="22"/>
        </w:rPr>
        <w:tab/>
        <w:t xml:space="preserve">communication: An investigation of sex differences and similarities in grandparent-grandchild dyads. </w:t>
      </w:r>
      <w:r w:rsidRPr="008C6679">
        <w:rPr>
          <w:sz w:val="22"/>
          <w:szCs w:val="22"/>
        </w:rPr>
        <w:tab/>
      </w:r>
      <w:r w:rsidRPr="008C6679">
        <w:rPr>
          <w:i/>
          <w:sz w:val="22"/>
          <w:szCs w:val="22"/>
        </w:rPr>
        <w:t xml:space="preserve">Manuscript presented at the Annual Meeting of the National Communication Association, San Francisco, </w:t>
      </w:r>
      <w:r w:rsidRPr="008C6679">
        <w:rPr>
          <w:i/>
          <w:sz w:val="22"/>
          <w:szCs w:val="22"/>
        </w:rPr>
        <w:tab/>
        <w:t xml:space="preserve">CA. </w:t>
      </w:r>
      <w:r w:rsidRPr="008C6679">
        <w:rPr>
          <w:sz w:val="22"/>
          <w:szCs w:val="22"/>
        </w:rPr>
        <w:t>[Top Four Paper, Communication and Aging Division]</w:t>
      </w:r>
    </w:p>
    <w:p w14:paraId="4F6233B6" w14:textId="77777777" w:rsidR="00055BF0" w:rsidRPr="008C6679" w:rsidRDefault="00055BF0" w:rsidP="00055BF0">
      <w:pPr>
        <w:rPr>
          <w:sz w:val="22"/>
          <w:szCs w:val="22"/>
        </w:rPr>
      </w:pPr>
    </w:p>
    <w:p w14:paraId="0566AC48" w14:textId="77777777" w:rsidR="00055BF0" w:rsidRPr="008C6679" w:rsidRDefault="00055BF0" w:rsidP="00055BF0">
      <w:pPr>
        <w:rPr>
          <w:sz w:val="22"/>
          <w:szCs w:val="22"/>
        </w:rPr>
      </w:pPr>
      <w:r w:rsidRPr="008C6679">
        <w:rPr>
          <w:sz w:val="22"/>
          <w:szCs w:val="22"/>
        </w:rPr>
        <w:t>Rittenour, C. E. (2010, April). How could she ever measure up? Daughter-in-law standards for mother-in-</w:t>
      </w:r>
      <w:r w:rsidRPr="008C6679">
        <w:rPr>
          <w:sz w:val="22"/>
          <w:szCs w:val="22"/>
        </w:rPr>
        <w:tab/>
        <w:t xml:space="preserve">law </w:t>
      </w:r>
      <w:r w:rsidRPr="008C6679">
        <w:rPr>
          <w:sz w:val="22"/>
          <w:szCs w:val="22"/>
        </w:rPr>
        <w:tab/>
        <w:t xml:space="preserve">communication. Manuscript presented at the Annual Meeting of the Eastern Communication </w:t>
      </w:r>
      <w:r w:rsidRPr="008C6679">
        <w:rPr>
          <w:sz w:val="22"/>
          <w:szCs w:val="22"/>
        </w:rPr>
        <w:tab/>
        <w:t>Association, Baltimore, Maryland.</w:t>
      </w:r>
      <w:r w:rsidRPr="008C6679">
        <w:rPr>
          <w:i/>
          <w:sz w:val="22"/>
          <w:szCs w:val="22"/>
        </w:rPr>
        <w:t xml:space="preserve"> </w:t>
      </w:r>
    </w:p>
    <w:p w14:paraId="4EEBED7E" w14:textId="77777777" w:rsidR="00055BF0" w:rsidRPr="008C6679" w:rsidRDefault="00055BF0" w:rsidP="00055BF0">
      <w:pPr>
        <w:rPr>
          <w:sz w:val="22"/>
          <w:szCs w:val="22"/>
        </w:rPr>
      </w:pPr>
    </w:p>
    <w:p w14:paraId="4C02E279" w14:textId="77777777" w:rsidR="00055BF0" w:rsidRPr="008C6679" w:rsidRDefault="00055BF0" w:rsidP="00055BF0">
      <w:pPr>
        <w:rPr>
          <w:sz w:val="22"/>
          <w:szCs w:val="22"/>
        </w:rPr>
      </w:pPr>
      <w:r w:rsidRPr="008C6679">
        <w:rPr>
          <w:sz w:val="22"/>
          <w:szCs w:val="22"/>
        </w:rPr>
        <w:t xml:space="preserve">Myers, S. A.,  &amp; Rittenour, C. E. (2010, April) Demographic and relational predictors of adult siblings’ use of </w:t>
      </w:r>
      <w:r w:rsidRPr="008C6679">
        <w:rPr>
          <w:sz w:val="22"/>
          <w:szCs w:val="22"/>
        </w:rPr>
        <w:tab/>
        <w:t xml:space="preserve">relational maintenance behaviors. </w:t>
      </w:r>
      <w:r w:rsidRPr="008C6679">
        <w:rPr>
          <w:i/>
          <w:sz w:val="22"/>
          <w:szCs w:val="22"/>
        </w:rPr>
        <w:t xml:space="preserve">Manuscript presented at the Annual Meeting of the Central States </w:t>
      </w:r>
      <w:r w:rsidRPr="008C6679">
        <w:rPr>
          <w:i/>
          <w:sz w:val="22"/>
          <w:szCs w:val="22"/>
        </w:rPr>
        <w:tab/>
        <w:t xml:space="preserve">Communication Association, Cincinnati, Ohio. </w:t>
      </w:r>
      <w:r w:rsidRPr="008C6679">
        <w:rPr>
          <w:sz w:val="22"/>
          <w:szCs w:val="22"/>
        </w:rPr>
        <w:t>[Top Four Paper, Interpersonal and Small Group Division]</w:t>
      </w:r>
    </w:p>
    <w:p w14:paraId="25B724C9" w14:textId="77777777" w:rsidR="00055BF0" w:rsidRPr="008C6679" w:rsidRDefault="00055BF0" w:rsidP="00055BF0">
      <w:pPr>
        <w:rPr>
          <w:sz w:val="22"/>
          <w:szCs w:val="22"/>
        </w:rPr>
      </w:pPr>
    </w:p>
    <w:p w14:paraId="7E0AEAEA" w14:textId="77777777" w:rsidR="00055BF0" w:rsidRPr="008C6679" w:rsidRDefault="00055BF0" w:rsidP="00055BF0">
      <w:pPr>
        <w:rPr>
          <w:i/>
          <w:sz w:val="22"/>
          <w:szCs w:val="22"/>
        </w:rPr>
      </w:pPr>
      <w:r w:rsidRPr="008C6679">
        <w:rPr>
          <w:sz w:val="22"/>
          <w:szCs w:val="22"/>
        </w:rPr>
        <w:t xml:space="preserve">Rittenour, C. E. (2009, November) Communication within and surrounding mother-in-law/daughter-in-law </w:t>
      </w:r>
      <w:r w:rsidRPr="008C6679">
        <w:rPr>
          <w:sz w:val="22"/>
          <w:szCs w:val="22"/>
        </w:rPr>
        <w:tab/>
        <w:t xml:space="preserve">relationships: Implications for relational outcomes and future family functioning. </w:t>
      </w:r>
      <w:r w:rsidRPr="008C6679">
        <w:rPr>
          <w:i/>
          <w:sz w:val="22"/>
          <w:szCs w:val="22"/>
        </w:rPr>
        <w:t xml:space="preserve">Manuscript presented at </w:t>
      </w:r>
      <w:r w:rsidRPr="008C6679">
        <w:rPr>
          <w:i/>
          <w:sz w:val="22"/>
          <w:szCs w:val="22"/>
        </w:rPr>
        <w:tab/>
        <w:t xml:space="preserve">the Annual Meeting of the National Communication Association, San Diego, California. </w:t>
      </w:r>
    </w:p>
    <w:p w14:paraId="03E3002F" w14:textId="77777777" w:rsidR="00055BF0" w:rsidRPr="008C6679" w:rsidRDefault="00055BF0" w:rsidP="00055BF0">
      <w:pPr>
        <w:rPr>
          <w:sz w:val="22"/>
          <w:szCs w:val="22"/>
        </w:rPr>
      </w:pPr>
    </w:p>
    <w:p w14:paraId="368AB137" w14:textId="77777777" w:rsidR="00055BF0" w:rsidRPr="008C6679" w:rsidRDefault="00055BF0" w:rsidP="00055BF0">
      <w:pPr>
        <w:rPr>
          <w:b/>
          <w:sz w:val="22"/>
          <w:szCs w:val="22"/>
        </w:rPr>
      </w:pPr>
      <w:r w:rsidRPr="008C6679">
        <w:rPr>
          <w:sz w:val="22"/>
          <w:szCs w:val="22"/>
        </w:rPr>
        <w:t xml:space="preserve">Soliz, J., Rittenour, C. E., &amp; Thorson, A. R. (2008, April) Communicative predictors of relational </w:t>
      </w:r>
      <w:r w:rsidRPr="008C6679">
        <w:rPr>
          <w:sz w:val="22"/>
          <w:szCs w:val="22"/>
        </w:rPr>
        <w:tab/>
        <w:t xml:space="preserve">satisfaction, </w:t>
      </w:r>
      <w:r w:rsidRPr="008C6679">
        <w:rPr>
          <w:sz w:val="22"/>
          <w:szCs w:val="22"/>
        </w:rPr>
        <w:tab/>
        <w:t xml:space="preserve">shared family identity, and ethnic group salience in multiethnic families. </w:t>
      </w:r>
      <w:r w:rsidRPr="008C6679">
        <w:rPr>
          <w:i/>
          <w:sz w:val="22"/>
          <w:szCs w:val="22"/>
        </w:rPr>
        <w:t xml:space="preserve">Manuscript presented at the </w:t>
      </w:r>
      <w:r w:rsidRPr="008C6679">
        <w:rPr>
          <w:i/>
          <w:sz w:val="22"/>
          <w:szCs w:val="22"/>
        </w:rPr>
        <w:tab/>
        <w:t xml:space="preserve">Annual Meeting of the Central States Communication Association, Madison, Wisconsin. </w:t>
      </w:r>
      <w:r w:rsidRPr="008C6679">
        <w:rPr>
          <w:sz w:val="22"/>
          <w:szCs w:val="22"/>
        </w:rPr>
        <w:t xml:space="preserve">[Top Four Paper, </w:t>
      </w:r>
      <w:r w:rsidRPr="008C6679">
        <w:rPr>
          <w:sz w:val="22"/>
          <w:szCs w:val="22"/>
        </w:rPr>
        <w:tab/>
        <w:t>Interpersonal and Small Group Division]</w:t>
      </w:r>
    </w:p>
    <w:p w14:paraId="01BD4FEB" w14:textId="77777777" w:rsidR="00055BF0" w:rsidRPr="008C6679" w:rsidRDefault="00055BF0" w:rsidP="00055BF0">
      <w:pPr>
        <w:rPr>
          <w:sz w:val="22"/>
          <w:szCs w:val="22"/>
        </w:rPr>
      </w:pPr>
    </w:p>
    <w:p w14:paraId="56AFA20B" w14:textId="77777777" w:rsidR="00055BF0" w:rsidRPr="008C6679" w:rsidRDefault="00055BF0" w:rsidP="00055BF0">
      <w:pPr>
        <w:rPr>
          <w:sz w:val="22"/>
          <w:szCs w:val="22"/>
        </w:rPr>
      </w:pPr>
      <w:r w:rsidRPr="008C6679">
        <w:rPr>
          <w:sz w:val="22"/>
          <w:szCs w:val="22"/>
        </w:rPr>
        <w:t xml:space="preserve">Rittenour, C. E., &amp; Soliz, J. (2007, November) Communicative predictors of shared family identity, future </w:t>
      </w:r>
      <w:r w:rsidRPr="008C6679">
        <w:rPr>
          <w:sz w:val="22"/>
          <w:szCs w:val="22"/>
        </w:rPr>
        <w:tab/>
        <w:t xml:space="preserve">contact, and caregiving intentions in mother-in-law/daughter-in-law relationships. </w:t>
      </w:r>
      <w:r w:rsidRPr="008C6679">
        <w:rPr>
          <w:i/>
          <w:sz w:val="22"/>
          <w:szCs w:val="22"/>
        </w:rPr>
        <w:t xml:space="preserve">Manuscript presented at </w:t>
      </w:r>
      <w:r w:rsidRPr="008C6679">
        <w:rPr>
          <w:i/>
          <w:sz w:val="22"/>
          <w:szCs w:val="22"/>
        </w:rPr>
        <w:tab/>
        <w:t xml:space="preserve">the Annual Meeting of the National Communication Association, Chicago. Illinois. </w:t>
      </w:r>
    </w:p>
    <w:p w14:paraId="2AE85844" w14:textId="77777777" w:rsidR="00055BF0" w:rsidRPr="008C6679" w:rsidRDefault="00055BF0" w:rsidP="00055BF0">
      <w:pPr>
        <w:rPr>
          <w:bCs/>
          <w:sz w:val="22"/>
          <w:szCs w:val="22"/>
        </w:rPr>
      </w:pPr>
    </w:p>
    <w:p w14:paraId="2E8EF222" w14:textId="77777777" w:rsidR="00055BF0" w:rsidRPr="008C6679" w:rsidRDefault="00055BF0" w:rsidP="00055BF0">
      <w:pPr>
        <w:rPr>
          <w:sz w:val="22"/>
          <w:szCs w:val="22"/>
        </w:rPr>
      </w:pPr>
      <w:r w:rsidRPr="008C6679">
        <w:rPr>
          <w:bCs/>
          <w:sz w:val="22"/>
          <w:szCs w:val="22"/>
        </w:rPr>
        <w:t xml:space="preserve">Thorson, A., Rittenour, C. E., Koenig Kellas, J., &amp; Trees, A. (2007, November) </w:t>
      </w:r>
      <w:r w:rsidRPr="008C6679">
        <w:rPr>
          <w:sz w:val="22"/>
          <w:szCs w:val="22"/>
        </w:rPr>
        <w:t xml:space="preserve">Utilizing </w:t>
      </w:r>
      <w:r w:rsidRPr="008C6679">
        <w:rPr>
          <w:sz w:val="22"/>
          <w:szCs w:val="22"/>
        </w:rPr>
        <w:tab/>
        <w:t xml:space="preserve">multilevel modeling: </w:t>
      </w:r>
      <w:r w:rsidRPr="008C6679">
        <w:rPr>
          <w:sz w:val="22"/>
          <w:szCs w:val="22"/>
        </w:rPr>
        <w:tab/>
        <w:t xml:space="preserve">Illuminating family communication intricacies. </w:t>
      </w:r>
      <w:r w:rsidRPr="008C6679">
        <w:rPr>
          <w:i/>
          <w:sz w:val="22"/>
          <w:szCs w:val="22"/>
        </w:rPr>
        <w:t xml:space="preserve">Manuscript presented at the Annual Meeting of the </w:t>
      </w:r>
      <w:r w:rsidRPr="008C6679">
        <w:rPr>
          <w:i/>
          <w:sz w:val="22"/>
          <w:szCs w:val="22"/>
        </w:rPr>
        <w:tab/>
        <w:t xml:space="preserve">National Communication Association, Chicago, IL. </w:t>
      </w:r>
      <w:r w:rsidRPr="008C6679">
        <w:rPr>
          <w:sz w:val="22"/>
          <w:szCs w:val="22"/>
        </w:rPr>
        <w:t>[Top Four Paper, Family Division]</w:t>
      </w:r>
    </w:p>
    <w:p w14:paraId="3CEBDC7E" w14:textId="77777777" w:rsidR="00055BF0" w:rsidRPr="008C6679" w:rsidRDefault="00055BF0" w:rsidP="00055BF0">
      <w:pPr>
        <w:rPr>
          <w:sz w:val="22"/>
          <w:szCs w:val="22"/>
        </w:rPr>
      </w:pPr>
    </w:p>
    <w:p w14:paraId="3F7694F5" w14:textId="77777777" w:rsidR="00055BF0" w:rsidRPr="008C6679" w:rsidRDefault="00055BF0" w:rsidP="00055BF0">
      <w:pPr>
        <w:rPr>
          <w:i/>
          <w:sz w:val="22"/>
          <w:szCs w:val="22"/>
        </w:rPr>
      </w:pPr>
      <w:r w:rsidRPr="008C6679">
        <w:rPr>
          <w:sz w:val="22"/>
          <w:szCs w:val="22"/>
        </w:rPr>
        <w:t xml:space="preserve">Brann, M., Myers, S.A., &amp; Rittenour, C. E. (2007, November). Caring for the one who cared for you: Parent-child </w:t>
      </w:r>
      <w:r w:rsidRPr="008C6679">
        <w:rPr>
          <w:sz w:val="22"/>
          <w:szCs w:val="22"/>
        </w:rPr>
        <w:tab/>
        <w:t xml:space="preserve">discussions about caregiving. </w:t>
      </w:r>
      <w:r w:rsidRPr="008C6679">
        <w:rPr>
          <w:i/>
          <w:sz w:val="22"/>
          <w:szCs w:val="22"/>
        </w:rPr>
        <w:t xml:space="preserve">Paper presented at the annual meeting of the National Communication </w:t>
      </w:r>
      <w:r w:rsidRPr="008C6679">
        <w:rPr>
          <w:i/>
          <w:sz w:val="22"/>
          <w:szCs w:val="22"/>
        </w:rPr>
        <w:tab/>
        <w:t>Association, Chicago, Illinois.</w:t>
      </w:r>
    </w:p>
    <w:p w14:paraId="433D43E9" w14:textId="77777777" w:rsidR="00055BF0" w:rsidRPr="008C6679" w:rsidRDefault="00055BF0" w:rsidP="00055BF0">
      <w:pPr>
        <w:rPr>
          <w:sz w:val="22"/>
          <w:szCs w:val="22"/>
        </w:rPr>
      </w:pPr>
    </w:p>
    <w:p w14:paraId="2063115F" w14:textId="77777777" w:rsidR="00055BF0" w:rsidRPr="008C6679" w:rsidRDefault="00055BF0" w:rsidP="00055BF0">
      <w:pPr>
        <w:rPr>
          <w:i/>
          <w:sz w:val="22"/>
          <w:szCs w:val="22"/>
        </w:rPr>
      </w:pPr>
      <w:r w:rsidRPr="008C6679">
        <w:rPr>
          <w:sz w:val="22"/>
          <w:szCs w:val="22"/>
        </w:rPr>
        <w:t xml:space="preserve">Myers, M., Brann, M., &amp; Rittenour, C. E. (2007, April) Interpersonal communication motives as a predictor of </w:t>
      </w:r>
      <w:r w:rsidRPr="008C6679">
        <w:rPr>
          <w:sz w:val="22"/>
          <w:szCs w:val="22"/>
        </w:rPr>
        <w:tab/>
        <w:t xml:space="preserve">middle adulthood siblings’ use of relational maintenance behaviors. </w:t>
      </w:r>
      <w:r w:rsidRPr="008C6679">
        <w:rPr>
          <w:i/>
          <w:sz w:val="22"/>
          <w:szCs w:val="22"/>
        </w:rPr>
        <w:t xml:space="preserve">Paper presented at the annual meeting </w:t>
      </w:r>
      <w:r w:rsidRPr="008C6679">
        <w:rPr>
          <w:i/>
          <w:sz w:val="22"/>
          <w:szCs w:val="22"/>
        </w:rPr>
        <w:tab/>
        <w:t xml:space="preserve">of the Central States Communication Association, Minneapolis, Minnesota. </w:t>
      </w:r>
      <w:r w:rsidRPr="008C6679">
        <w:rPr>
          <w:sz w:val="22"/>
          <w:szCs w:val="22"/>
        </w:rPr>
        <w:t xml:space="preserve">[Top Four Paper, Interpersonal </w:t>
      </w:r>
      <w:r w:rsidRPr="008C6679">
        <w:rPr>
          <w:sz w:val="22"/>
          <w:szCs w:val="22"/>
        </w:rPr>
        <w:tab/>
        <w:t>and Small Group Division]</w:t>
      </w:r>
    </w:p>
    <w:p w14:paraId="139E272E" w14:textId="77777777" w:rsidR="00055BF0" w:rsidRPr="008C6679" w:rsidRDefault="00055BF0" w:rsidP="00055BF0">
      <w:pPr>
        <w:rPr>
          <w:sz w:val="22"/>
          <w:szCs w:val="22"/>
        </w:rPr>
      </w:pPr>
    </w:p>
    <w:p w14:paraId="3551D5FF" w14:textId="77777777" w:rsidR="00055BF0" w:rsidRPr="008C6679" w:rsidRDefault="00055BF0" w:rsidP="00055BF0">
      <w:pPr>
        <w:rPr>
          <w:i/>
          <w:sz w:val="22"/>
          <w:szCs w:val="22"/>
        </w:rPr>
      </w:pPr>
      <w:r w:rsidRPr="008C6679">
        <w:rPr>
          <w:sz w:val="22"/>
          <w:szCs w:val="22"/>
        </w:rPr>
        <w:t xml:space="preserve">Brann, M., Rittenour, C. E., &amp; Myers, S. A. (2006, November). Adult children’s forgiveness of parents’ betrayals: </w:t>
      </w:r>
      <w:r w:rsidRPr="008C6679">
        <w:rPr>
          <w:sz w:val="22"/>
          <w:szCs w:val="22"/>
        </w:rPr>
        <w:tab/>
        <w:t xml:space="preserve">Progressing towards greater commitment, trust, and relational satisfaction. </w:t>
      </w:r>
      <w:r w:rsidRPr="008C6679">
        <w:rPr>
          <w:i/>
          <w:sz w:val="22"/>
          <w:szCs w:val="22"/>
        </w:rPr>
        <w:t xml:space="preserve">Paper </w:t>
      </w:r>
      <w:r w:rsidRPr="008C6679">
        <w:rPr>
          <w:i/>
          <w:sz w:val="22"/>
          <w:szCs w:val="22"/>
        </w:rPr>
        <w:tab/>
        <w:t xml:space="preserve">presented at the annual </w:t>
      </w:r>
      <w:r w:rsidRPr="008C6679">
        <w:rPr>
          <w:i/>
          <w:sz w:val="22"/>
          <w:szCs w:val="22"/>
        </w:rPr>
        <w:tab/>
        <w:t>meeting of the National Communication Association, San Antonio, Texas.</w:t>
      </w:r>
    </w:p>
    <w:p w14:paraId="1F8B59A7" w14:textId="77777777" w:rsidR="00055BF0" w:rsidRPr="008C6679" w:rsidRDefault="00055BF0" w:rsidP="00055BF0">
      <w:pPr>
        <w:rPr>
          <w:sz w:val="22"/>
          <w:szCs w:val="22"/>
        </w:rPr>
      </w:pPr>
    </w:p>
    <w:p w14:paraId="3FFB101E" w14:textId="77777777" w:rsidR="00055BF0" w:rsidRPr="008C6679" w:rsidRDefault="00055BF0" w:rsidP="00055BF0">
      <w:pPr>
        <w:rPr>
          <w:i/>
          <w:sz w:val="22"/>
          <w:szCs w:val="22"/>
        </w:rPr>
      </w:pPr>
      <w:r w:rsidRPr="008C6679">
        <w:rPr>
          <w:sz w:val="22"/>
          <w:szCs w:val="22"/>
        </w:rPr>
        <w:t xml:space="preserve">Rittenour, C. E. (2006, November). Relational dialectics in the parent- and child-in-law relationship. </w:t>
      </w:r>
      <w:r w:rsidRPr="008C6679">
        <w:rPr>
          <w:i/>
          <w:sz w:val="22"/>
          <w:szCs w:val="22"/>
        </w:rPr>
        <w:t xml:space="preserve">Paper </w:t>
      </w:r>
      <w:r w:rsidRPr="008C6679">
        <w:rPr>
          <w:i/>
          <w:sz w:val="22"/>
          <w:szCs w:val="22"/>
        </w:rPr>
        <w:tab/>
        <w:t>presented at the annual meeting of the Central States Communication Association in Indianapolis, Indiana.</w:t>
      </w:r>
    </w:p>
    <w:p w14:paraId="1DA62E6F" w14:textId="77777777" w:rsidR="00055BF0" w:rsidRPr="008C6679" w:rsidRDefault="00055BF0" w:rsidP="00055BF0">
      <w:pPr>
        <w:rPr>
          <w:sz w:val="22"/>
          <w:szCs w:val="22"/>
        </w:rPr>
      </w:pPr>
    </w:p>
    <w:p w14:paraId="0B502282" w14:textId="77777777" w:rsidR="00055BF0" w:rsidRPr="008C6679" w:rsidRDefault="00055BF0" w:rsidP="00055BF0">
      <w:pPr>
        <w:rPr>
          <w:i/>
          <w:sz w:val="22"/>
          <w:szCs w:val="22"/>
        </w:rPr>
      </w:pPr>
      <w:r w:rsidRPr="008C6679">
        <w:rPr>
          <w:sz w:val="22"/>
          <w:szCs w:val="22"/>
        </w:rPr>
        <w:t xml:space="preserve">Rittenour, C. E. (2006, October). American mothers’ support and opposition of the War in Iraq. </w:t>
      </w:r>
      <w:r w:rsidRPr="008C6679">
        <w:rPr>
          <w:i/>
          <w:sz w:val="22"/>
          <w:szCs w:val="22"/>
        </w:rPr>
        <w:t xml:space="preserve">Paper presented at </w:t>
      </w:r>
      <w:r w:rsidRPr="008C6679">
        <w:rPr>
          <w:i/>
          <w:sz w:val="22"/>
          <w:szCs w:val="22"/>
        </w:rPr>
        <w:tab/>
        <w:t>the annual meeting of the Organization for the Study of Communication, Language and Gender, St. Louis,</w:t>
      </w:r>
      <w:r w:rsidRPr="008C6679">
        <w:rPr>
          <w:i/>
          <w:sz w:val="22"/>
          <w:szCs w:val="22"/>
        </w:rPr>
        <w:tab/>
      </w:r>
      <w:r w:rsidRPr="008C6679">
        <w:rPr>
          <w:i/>
          <w:sz w:val="22"/>
          <w:szCs w:val="22"/>
        </w:rPr>
        <w:tab/>
        <w:t>Missouri.</w:t>
      </w:r>
    </w:p>
    <w:p w14:paraId="1C4881F6" w14:textId="77777777" w:rsidR="00055BF0" w:rsidRPr="008C6679" w:rsidRDefault="00055BF0" w:rsidP="00055BF0">
      <w:pPr>
        <w:rPr>
          <w:sz w:val="22"/>
          <w:szCs w:val="22"/>
        </w:rPr>
      </w:pPr>
    </w:p>
    <w:p w14:paraId="24AE7EB4" w14:textId="77777777" w:rsidR="00055BF0" w:rsidRPr="008C6679" w:rsidRDefault="00055BF0" w:rsidP="00055BF0">
      <w:pPr>
        <w:rPr>
          <w:sz w:val="22"/>
          <w:szCs w:val="22"/>
        </w:rPr>
      </w:pPr>
      <w:r w:rsidRPr="008C6679">
        <w:rPr>
          <w:sz w:val="22"/>
          <w:szCs w:val="22"/>
        </w:rPr>
        <w:t xml:space="preserve">Rittenour, C. E., &amp; Brann, M. (2006, April). Ageism toward youth: A closer look at older adults’ perceptions of </w:t>
      </w:r>
      <w:r w:rsidRPr="008C6679">
        <w:rPr>
          <w:sz w:val="22"/>
          <w:szCs w:val="22"/>
        </w:rPr>
        <w:tab/>
        <w:t xml:space="preserve">young people. </w:t>
      </w:r>
      <w:r w:rsidRPr="008C6679">
        <w:rPr>
          <w:i/>
          <w:sz w:val="22"/>
          <w:szCs w:val="22"/>
        </w:rPr>
        <w:t xml:space="preserve">Paper presented at the annual meeting of the Central States Communication Association, </w:t>
      </w:r>
      <w:r w:rsidRPr="008C6679">
        <w:rPr>
          <w:i/>
          <w:sz w:val="22"/>
          <w:szCs w:val="22"/>
        </w:rPr>
        <w:tab/>
        <w:t>Indianapolis, Indiana</w:t>
      </w:r>
      <w:r w:rsidRPr="008C6679">
        <w:rPr>
          <w:sz w:val="22"/>
          <w:szCs w:val="22"/>
        </w:rPr>
        <w:t>.</w:t>
      </w:r>
    </w:p>
    <w:p w14:paraId="553F8C0B" w14:textId="77777777" w:rsidR="00055BF0" w:rsidRPr="008C6679" w:rsidRDefault="00055BF0" w:rsidP="00055BF0">
      <w:pPr>
        <w:rPr>
          <w:sz w:val="22"/>
          <w:szCs w:val="22"/>
        </w:rPr>
      </w:pPr>
    </w:p>
    <w:p w14:paraId="01EC54DF" w14:textId="77777777" w:rsidR="00055BF0" w:rsidRPr="008C6679" w:rsidRDefault="00055BF0" w:rsidP="00055BF0">
      <w:pPr>
        <w:rPr>
          <w:i/>
          <w:sz w:val="22"/>
          <w:szCs w:val="22"/>
        </w:rPr>
      </w:pPr>
      <w:r w:rsidRPr="008C6679">
        <w:rPr>
          <w:sz w:val="22"/>
          <w:szCs w:val="22"/>
        </w:rPr>
        <w:t xml:space="preserve">Rittenour, C. E., Myers, S. A., &amp; Brann, M. (2006, April). Commitment and emotional closeness in the sibling </w:t>
      </w:r>
      <w:r w:rsidRPr="008C6679">
        <w:rPr>
          <w:sz w:val="22"/>
          <w:szCs w:val="22"/>
        </w:rPr>
        <w:tab/>
        <w:t xml:space="preserve">relationship. </w:t>
      </w:r>
      <w:r w:rsidRPr="008C6679">
        <w:rPr>
          <w:i/>
          <w:sz w:val="22"/>
          <w:szCs w:val="22"/>
        </w:rPr>
        <w:t xml:space="preserve">Paper presented at the annual meeting of the Central States Communication Association, </w:t>
      </w:r>
      <w:r w:rsidRPr="008C6679">
        <w:rPr>
          <w:i/>
          <w:sz w:val="22"/>
          <w:szCs w:val="22"/>
        </w:rPr>
        <w:tab/>
        <w:t>Indianapolis, Indiana.</w:t>
      </w:r>
      <w:r w:rsidRPr="008C6679" w:rsidDel="00187C5B">
        <w:rPr>
          <w:i/>
          <w:sz w:val="22"/>
          <w:szCs w:val="22"/>
        </w:rPr>
        <w:t xml:space="preserve"> </w:t>
      </w:r>
      <w:r w:rsidRPr="008C6679">
        <w:rPr>
          <w:sz w:val="22"/>
          <w:szCs w:val="22"/>
        </w:rPr>
        <w:t>[Top Four Paper. Interpersonal and Small Group Division]</w:t>
      </w:r>
    </w:p>
    <w:p w14:paraId="62809E71" w14:textId="77777777" w:rsidR="00055BF0" w:rsidRPr="008C6679" w:rsidRDefault="00055BF0" w:rsidP="00055BF0">
      <w:pPr>
        <w:rPr>
          <w:b/>
          <w:sz w:val="22"/>
          <w:szCs w:val="22"/>
        </w:rPr>
      </w:pPr>
    </w:p>
    <w:p w14:paraId="7B4B2E11" w14:textId="77777777" w:rsidR="00055BF0" w:rsidRPr="008C6679" w:rsidRDefault="00055BF0" w:rsidP="00055BF0">
      <w:pPr>
        <w:rPr>
          <w:i/>
          <w:sz w:val="22"/>
          <w:szCs w:val="22"/>
        </w:rPr>
      </w:pPr>
      <w:r w:rsidRPr="008C6679">
        <w:rPr>
          <w:sz w:val="22"/>
          <w:szCs w:val="22"/>
        </w:rPr>
        <w:t xml:space="preserve">Myers, S. A., Schrodt, P., &amp; Rittenour, C. E. (2005, November). The impact of parents’ use of hurtful messages on </w:t>
      </w:r>
      <w:r w:rsidRPr="008C6679">
        <w:rPr>
          <w:sz w:val="22"/>
          <w:szCs w:val="22"/>
        </w:rPr>
        <w:tab/>
        <w:t xml:space="preserve">adult children’s self-esteem and educational motivation. </w:t>
      </w:r>
      <w:r w:rsidRPr="008C6679">
        <w:rPr>
          <w:i/>
          <w:sz w:val="22"/>
          <w:szCs w:val="22"/>
        </w:rPr>
        <w:t xml:space="preserve">Paper presented at the annual meeting of the </w:t>
      </w:r>
      <w:r w:rsidRPr="008C6679">
        <w:rPr>
          <w:i/>
          <w:sz w:val="22"/>
          <w:szCs w:val="22"/>
        </w:rPr>
        <w:tab/>
        <w:t>National Communication Association, Boston, Massachusetts.</w:t>
      </w:r>
      <w:r w:rsidRPr="008C6679">
        <w:rPr>
          <w:i/>
          <w:sz w:val="22"/>
          <w:szCs w:val="22"/>
        </w:rPr>
        <w:tab/>
      </w:r>
    </w:p>
    <w:p w14:paraId="0E332AEE" w14:textId="77777777" w:rsidR="00055BF0" w:rsidRPr="008C6679" w:rsidRDefault="00055BF0" w:rsidP="00055BF0">
      <w:pPr>
        <w:rPr>
          <w:sz w:val="22"/>
          <w:szCs w:val="22"/>
        </w:rPr>
      </w:pPr>
    </w:p>
    <w:p w14:paraId="5C029D8A" w14:textId="77777777" w:rsidR="00055BF0" w:rsidRPr="008C6679" w:rsidRDefault="00055BF0" w:rsidP="00055BF0">
      <w:pPr>
        <w:rPr>
          <w:sz w:val="22"/>
          <w:szCs w:val="22"/>
        </w:rPr>
      </w:pPr>
      <w:r w:rsidRPr="008C6679">
        <w:rPr>
          <w:sz w:val="22"/>
          <w:szCs w:val="22"/>
        </w:rPr>
        <w:t xml:space="preserve">Rittenour, C. E., &amp; Brann, M. (2005, November). Storytelling: Love and relationships from older adults’ </w:t>
      </w:r>
      <w:r w:rsidRPr="008C6679">
        <w:rPr>
          <w:sz w:val="22"/>
          <w:szCs w:val="22"/>
        </w:rPr>
        <w:tab/>
        <w:t>perspectives.</w:t>
      </w:r>
      <w:r w:rsidRPr="008C6679">
        <w:rPr>
          <w:i/>
          <w:sz w:val="22"/>
          <w:szCs w:val="22"/>
        </w:rPr>
        <w:t xml:space="preserve"> Paper presented at the 2005 National Communication Association Convention, Boston, </w:t>
      </w:r>
      <w:r w:rsidRPr="008C6679">
        <w:rPr>
          <w:i/>
          <w:sz w:val="22"/>
          <w:szCs w:val="22"/>
        </w:rPr>
        <w:tab/>
        <w:t>Massachusetts</w:t>
      </w:r>
      <w:r w:rsidRPr="008C6679">
        <w:rPr>
          <w:sz w:val="22"/>
          <w:szCs w:val="22"/>
        </w:rPr>
        <w:t>.</w:t>
      </w:r>
    </w:p>
    <w:p w14:paraId="6B628FFF" w14:textId="77777777" w:rsidR="00055BF0" w:rsidRPr="008C6679" w:rsidRDefault="00055BF0" w:rsidP="00055BF0">
      <w:pPr>
        <w:rPr>
          <w:sz w:val="22"/>
          <w:szCs w:val="22"/>
        </w:rPr>
      </w:pPr>
    </w:p>
    <w:p w14:paraId="3F3B13CF" w14:textId="77777777" w:rsidR="00055BF0" w:rsidRPr="008C6679" w:rsidRDefault="00055BF0" w:rsidP="00055BF0">
      <w:pPr>
        <w:rPr>
          <w:i/>
          <w:sz w:val="22"/>
          <w:szCs w:val="22"/>
        </w:rPr>
      </w:pPr>
      <w:r w:rsidRPr="008C6679">
        <w:rPr>
          <w:sz w:val="22"/>
          <w:szCs w:val="22"/>
        </w:rPr>
        <w:t xml:space="preserve">Myers, S. A., Rocca, K. A., Dunleavy, K. N., Hanselman, M., Humphrey, L. E., Ike, I., Kubic, K. N., </w:t>
      </w:r>
      <w:r w:rsidRPr="008C6679">
        <w:rPr>
          <w:sz w:val="22"/>
          <w:szCs w:val="22"/>
        </w:rPr>
        <w:tab/>
        <w:t xml:space="preserve">Rittenour, C. E., &amp; Regan, K. A. (2005, April). The relationship between college student participation and </w:t>
      </w:r>
      <w:r w:rsidRPr="008C6679">
        <w:rPr>
          <w:sz w:val="22"/>
          <w:szCs w:val="22"/>
        </w:rPr>
        <w:tab/>
        <w:t>perceived instructor communicator style</w:t>
      </w:r>
      <w:r w:rsidRPr="008C6679">
        <w:rPr>
          <w:i/>
          <w:sz w:val="22"/>
          <w:szCs w:val="22"/>
        </w:rPr>
        <w:t xml:space="preserve">. Paper presented at the annual meeting of the Eastern </w:t>
      </w:r>
      <w:r w:rsidRPr="008C6679">
        <w:rPr>
          <w:i/>
          <w:sz w:val="22"/>
          <w:szCs w:val="22"/>
        </w:rPr>
        <w:tab/>
        <w:t>Communication Association, Pittsburgh, Pennsylvania.</w:t>
      </w:r>
    </w:p>
    <w:p w14:paraId="5873D4DF" w14:textId="77777777" w:rsidR="00055BF0" w:rsidRPr="008C6679" w:rsidRDefault="00055BF0" w:rsidP="00055BF0">
      <w:pPr>
        <w:rPr>
          <w:sz w:val="22"/>
          <w:szCs w:val="22"/>
        </w:rPr>
      </w:pPr>
    </w:p>
    <w:p w14:paraId="6EBA65B2" w14:textId="77777777" w:rsidR="00055BF0" w:rsidRPr="008C6679" w:rsidRDefault="00055BF0" w:rsidP="00055BF0">
      <w:pPr>
        <w:rPr>
          <w:i/>
          <w:sz w:val="22"/>
          <w:szCs w:val="22"/>
        </w:rPr>
      </w:pPr>
      <w:r w:rsidRPr="008C6679">
        <w:rPr>
          <w:sz w:val="22"/>
          <w:szCs w:val="22"/>
        </w:rPr>
        <w:t xml:space="preserve">Rittenour, C. E., &amp; Booth-Butterfield, M. (2005, April). College students’ sexual health: Investigating the role of </w:t>
      </w:r>
      <w:r w:rsidRPr="008C6679">
        <w:rPr>
          <w:sz w:val="22"/>
          <w:szCs w:val="22"/>
        </w:rPr>
        <w:tab/>
        <w:t>peer communication.</w:t>
      </w:r>
      <w:r w:rsidRPr="008C6679">
        <w:rPr>
          <w:i/>
          <w:sz w:val="22"/>
          <w:szCs w:val="22"/>
        </w:rPr>
        <w:t xml:space="preserve"> Paper presented at the annual meeting of the Eastern Communication Association, </w:t>
      </w:r>
      <w:r w:rsidRPr="008C6679">
        <w:rPr>
          <w:i/>
          <w:sz w:val="22"/>
          <w:szCs w:val="22"/>
        </w:rPr>
        <w:tab/>
        <w:t>Pittsburgh, Pennsylvania</w:t>
      </w:r>
      <w:r w:rsidRPr="008C6679">
        <w:rPr>
          <w:sz w:val="22"/>
          <w:szCs w:val="22"/>
        </w:rPr>
        <w:t xml:space="preserve">. [Top Student Paper, Health Communication Interest Group] </w:t>
      </w:r>
    </w:p>
    <w:p w14:paraId="7FDC5313" w14:textId="77777777" w:rsidR="00055BF0" w:rsidRPr="008C6679" w:rsidRDefault="00055BF0" w:rsidP="00055BF0">
      <w:pPr>
        <w:rPr>
          <w:sz w:val="22"/>
          <w:szCs w:val="22"/>
        </w:rPr>
      </w:pPr>
    </w:p>
    <w:p w14:paraId="426BF205" w14:textId="77777777" w:rsidR="00055BF0" w:rsidRPr="008C6679" w:rsidRDefault="00055BF0" w:rsidP="00055BF0">
      <w:pPr>
        <w:rPr>
          <w:i/>
          <w:sz w:val="22"/>
          <w:szCs w:val="22"/>
        </w:rPr>
      </w:pPr>
      <w:r w:rsidRPr="008C6679">
        <w:rPr>
          <w:sz w:val="22"/>
          <w:szCs w:val="22"/>
        </w:rPr>
        <w:t xml:space="preserve">Rittenour, C. E., &amp; Martin, M. M. (2005, April). The Emotional Support Scale: A validity study. </w:t>
      </w:r>
      <w:r w:rsidRPr="008C6679">
        <w:rPr>
          <w:i/>
          <w:sz w:val="22"/>
          <w:szCs w:val="22"/>
        </w:rPr>
        <w:t xml:space="preserve">Paper presented </w:t>
      </w:r>
      <w:r w:rsidRPr="008C6679">
        <w:rPr>
          <w:i/>
          <w:sz w:val="22"/>
          <w:szCs w:val="22"/>
        </w:rPr>
        <w:tab/>
        <w:t>at the annual meeting of the Eastern Communication Association, Pittsburgh, Pennsylvania.</w:t>
      </w:r>
    </w:p>
    <w:p w14:paraId="423075DE" w14:textId="77777777" w:rsidR="00055BF0" w:rsidRPr="008C6679" w:rsidRDefault="00055BF0" w:rsidP="00055BF0">
      <w:pPr>
        <w:rPr>
          <w:sz w:val="22"/>
          <w:szCs w:val="22"/>
        </w:rPr>
      </w:pPr>
    </w:p>
    <w:p w14:paraId="5826AD7F" w14:textId="77777777" w:rsidR="00055BF0" w:rsidRPr="008C6679" w:rsidRDefault="00055BF0" w:rsidP="00055BF0">
      <w:pPr>
        <w:rPr>
          <w:i/>
          <w:sz w:val="22"/>
          <w:szCs w:val="22"/>
        </w:rPr>
      </w:pPr>
      <w:r w:rsidRPr="008C6679">
        <w:rPr>
          <w:sz w:val="22"/>
          <w:szCs w:val="22"/>
        </w:rPr>
        <w:t xml:space="preserve">Rittenour, C. E., &amp; Myers, S. A. (2005, April). Adolescents’ perceptions of interparental conflict and the impact on </w:t>
      </w:r>
      <w:r w:rsidRPr="008C6679">
        <w:rPr>
          <w:sz w:val="22"/>
          <w:szCs w:val="22"/>
        </w:rPr>
        <w:tab/>
        <w:t>their aggressive communication traits.</w:t>
      </w:r>
      <w:r w:rsidRPr="008C6679">
        <w:rPr>
          <w:i/>
          <w:sz w:val="22"/>
          <w:szCs w:val="22"/>
        </w:rPr>
        <w:t xml:space="preserve"> Paper presented at the annual meeting of the Eastern </w:t>
      </w:r>
      <w:r w:rsidRPr="008C6679">
        <w:rPr>
          <w:i/>
          <w:sz w:val="22"/>
          <w:szCs w:val="22"/>
        </w:rPr>
        <w:tab/>
        <w:t>Communication Association, Pittsburgh, Pennsylvania.</w:t>
      </w:r>
      <w:r w:rsidRPr="008C6679">
        <w:rPr>
          <w:sz w:val="22"/>
          <w:szCs w:val="22"/>
        </w:rPr>
        <w:t xml:space="preserve">  [Top Three Paper,</w:t>
      </w:r>
      <w:r w:rsidRPr="008C6679">
        <w:rPr>
          <w:i/>
          <w:sz w:val="22"/>
          <w:szCs w:val="22"/>
        </w:rPr>
        <w:t xml:space="preserve"> </w:t>
      </w:r>
      <w:r w:rsidRPr="008C6679">
        <w:rPr>
          <w:sz w:val="22"/>
          <w:szCs w:val="22"/>
        </w:rPr>
        <w:t>Interpersonal Interest Group]</w:t>
      </w:r>
      <w:r w:rsidRPr="008C6679">
        <w:rPr>
          <w:sz w:val="22"/>
          <w:szCs w:val="22"/>
        </w:rPr>
        <w:tab/>
      </w:r>
    </w:p>
    <w:p w14:paraId="5EDAD7E6" w14:textId="77777777" w:rsidR="00055BF0" w:rsidRPr="008C6679" w:rsidRDefault="00055BF0" w:rsidP="00055BF0">
      <w:pPr>
        <w:rPr>
          <w:sz w:val="22"/>
          <w:szCs w:val="22"/>
        </w:rPr>
      </w:pPr>
    </w:p>
    <w:p w14:paraId="0C996893" w14:textId="77777777" w:rsidR="00055BF0" w:rsidRPr="008C6679" w:rsidRDefault="00055BF0" w:rsidP="00055BF0">
      <w:pPr>
        <w:rPr>
          <w:sz w:val="22"/>
          <w:szCs w:val="22"/>
        </w:rPr>
      </w:pPr>
      <w:r w:rsidRPr="008C6679">
        <w:rPr>
          <w:sz w:val="22"/>
          <w:szCs w:val="22"/>
        </w:rPr>
        <w:t xml:space="preserve">Myers, S. A., Brewster, D. W., &amp; Kunkle, C. E. (2004, April). Applying face-negotiation theory to small group </w:t>
      </w:r>
      <w:r w:rsidRPr="008C6679">
        <w:rPr>
          <w:sz w:val="22"/>
          <w:szCs w:val="22"/>
        </w:rPr>
        <w:tab/>
        <w:t xml:space="preserve">communication. </w:t>
      </w:r>
      <w:r w:rsidRPr="008C6679">
        <w:rPr>
          <w:i/>
          <w:sz w:val="22"/>
          <w:szCs w:val="22"/>
        </w:rPr>
        <w:t xml:space="preserve">Paper presented at the annual meeting of the Central States Communication Association, </w:t>
      </w:r>
      <w:r w:rsidRPr="008C6679">
        <w:rPr>
          <w:i/>
          <w:sz w:val="22"/>
          <w:szCs w:val="22"/>
        </w:rPr>
        <w:tab/>
        <w:t>Cleveland, Ohio</w:t>
      </w:r>
      <w:r w:rsidRPr="008C6679">
        <w:rPr>
          <w:sz w:val="22"/>
          <w:szCs w:val="22"/>
        </w:rPr>
        <w:t>. [Maiden name is Kunkle.]</w:t>
      </w:r>
    </w:p>
    <w:p w14:paraId="1BEC57B1" w14:textId="77777777" w:rsidR="00230954" w:rsidRPr="008C6679" w:rsidRDefault="00230954" w:rsidP="00230954">
      <w:pPr>
        <w:rPr>
          <w:b/>
          <w:sz w:val="22"/>
          <w:szCs w:val="22"/>
        </w:rPr>
      </w:pPr>
    </w:p>
    <w:p w14:paraId="4B2105A9" w14:textId="1D9C0A57" w:rsidR="00AE5021" w:rsidRPr="008C6679" w:rsidRDefault="006D0C48" w:rsidP="00230954">
      <w:pPr>
        <w:rPr>
          <w:i/>
          <w:sz w:val="22"/>
          <w:szCs w:val="22"/>
        </w:rPr>
      </w:pPr>
      <w:r w:rsidRPr="008C6679">
        <w:rPr>
          <w:b/>
          <w:sz w:val="22"/>
          <w:szCs w:val="22"/>
        </w:rPr>
        <w:t>Research Panel Presentation</w:t>
      </w:r>
      <w:r w:rsidR="00AE5021" w:rsidRPr="008C6679">
        <w:rPr>
          <w:b/>
          <w:sz w:val="22"/>
          <w:szCs w:val="22"/>
        </w:rPr>
        <w:t xml:space="preserve"> at Professional Conference</w:t>
      </w:r>
      <w:r w:rsidR="00AE5021" w:rsidRPr="008C6679">
        <w:rPr>
          <w:b/>
          <w:sz w:val="22"/>
          <w:szCs w:val="22"/>
        </w:rPr>
        <w:br/>
      </w:r>
      <w:r w:rsidR="00FA4911" w:rsidRPr="008C6679">
        <w:rPr>
          <w:i/>
          <w:sz w:val="22"/>
          <w:szCs w:val="22"/>
        </w:rPr>
        <w:t>*Indicates co-author’s graduate student status while completing work on the study.</w:t>
      </w:r>
    </w:p>
    <w:p w14:paraId="06457544" w14:textId="77777777" w:rsidR="00FA4911" w:rsidRPr="008C6679" w:rsidRDefault="00FA4911" w:rsidP="00230954">
      <w:pPr>
        <w:rPr>
          <w:b/>
          <w:sz w:val="22"/>
          <w:szCs w:val="22"/>
        </w:rPr>
      </w:pPr>
    </w:p>
    <w:p w14:paraId="394BEBF9" w14:textId="4C2DA5FD" w:rsidR="00AE5021" w:rsidRPr="008C6679" w:rsidRDefault="00AE5021" w:rsidP="00AE5021">
      <w:pPr>
        <w:rPr>
          <w:sz w:val="22"/>
          <w:szCs w:val="22"/>
        </w:rPr>
      </w:pPr>
      <w:r w:rsidRPr="008C6679">
        <w:rPr>
          <w:sz w:val="22"/>
          <w:szCs w:val="22"/>
        </w:rPr>
        <w:t xml:space="preserve">Rittenour, C. E., *Berkebile, T., *Cupp, J. G., *Decierdo, A., *de la Garza, A., *Fletcher, H., *La Belle, S., </w:t>
      </w:r>
      <w:r w:rsidRPr="008C6679">
        <w:rPr>
          <w:sz w:val="22"/>
          <w:szCs w:val="22"/>
        </w:rPr>
        <w:tab/>
        <w:t xml:space="preserve">*Lybarger, J., *Odenweller, K., *Rice, Z., *Saint Aubin, M., &amp; *Thoma, J. (2011, April). Outsiders in their </w:t>
      </w:r>
      <w:r w:rsidRPr="008C6679">
        <w:rPr>
          <w:sz w:val="22"/>
          <w:szCs w:val="22"/>
        </w:rPr>
        <w:tab/>
        <w:t xml:space="preserve">own homes: The excluded, the ostracized, and other black sheep of the family. </w:t>
      </w:r>
      <w:r w:rsidRPr="008C6679">
        <w:rPr>
          <w:i/>
          <w:sz w:val="22"/>
          <w:szCs w:val="22"/>
        </w:rPr>
        <w:t xml:space="preserve">Panel presented at </w:t>
      </w:r>
      <w:r w:rsidRPr="008C6679">
        <w:rPr>
          <w:i/>
          <w:sz w:val="22"/>
          <w:szCs w:val="22"/>
        </w:rPr>
        <w:tab/>
        <w:t>the Annual Meeting of the Central States Communication Association in Milwaukee, Wisconsin.</w:t>
      </w:r>
    </w:p>
    <w:p w14:paraId="4CE2F132" w14:textId="77777777" w:rsidR="00AE5021" w:rsidRPr="008C6679" w:rsidRDefault="00AE5021" w:rsidP="00230954">
      <w:pPr>
        <w:rPr>
          <w:b/>
          <w:sz w:val="22"/>
          <w:szCs w:val="22"/>
        </w:rPr>
      </w:pPr>
    </w:p>
    <w:p w14:paraId="3A76406C" w14:textId="37357925" w:rsidR="003A14A8" w:rsidRPr="008C6679" w:rsidRDefault="00230954" w:rsidP="00230954">
      <w:pPr>
        <w:rPr>
          <w:sz w:val="22"/>
          <w:szCs w:val="22"/>
        </w:rPr>
      </w:pPr>
      <w:r w:rsidRPr="008C6679">
        <w:rPr>
          <w:b/>
          <w:sz w:val="22"/>
          <w:szCs w:val="22"/>
        </w:rPr>
        <w:t>Invited Presentations</w:t>
      </w:r>
    </w:p>
    <w:p w14:paraId="65924387" w14:textId="77777777" w:rsidR="003A14A8" w:rsidRPr="008C6679" w:rsidRDefault="003A14A8" w:rsidP="00230954">
      <w:pPr>
        <w:rPr>
          <w:i/>
          <w:sz w:val="22"/>
          <w:szCs w:val="22"/>
        </w:rPr>
      </w:pPr>
    </w:p>
    <w:p w14:paraId="3CD01370" w14:textId="35788BC1" w:rsidR="0041325C" w:rsidRPr="008C6679" w:rsidRDefault="0041325C" w:rsidP="00230954">
      <w:pPr>
        <w:rPr>
          <w:sz w:val="22"/>
          <w:szCs w:val="22"/>
        </w:rPr>
      </w:pPr>
      <w:r w:rsidRPr="008C6679">
        <w:rPr>
          <w:i/>
          <w:sz w:val="22"/>
          <w:szCs w:val="22"/>
        </w:rPr>
        <w:t xml:space="preserve">Rules of Engagement: Student and Expert Discussion Panel on Diversity and Romantic Relationships. </w:t>
      </w:r>
      <w:r w:rsidRPr="008C6679">
        <w:rPr>
          <w:sz w:val="22"/>
          <w:szCs w:val="22"/>
        </w:rPr>
        <w:t xml:space="preserve">“Expert </w:t>
      </w:r>
      <w:r w:rsidRPr="008C6679">
        <w:rPr>
          <w:sz w:val="22"/>
          <w:szCs w:val="22"/>
        </w:rPr>
        <w:tab/>
        <w:t xml:space="preserve">Panelist” Sponsored by the WVU Office of </w:t>
      </w:r>
      <w:r w:rsidR="00DC22D5" w:rsidRPr="008C6679">
        <w:rPr>
          <w:sz w:val="22"/>
          <w:szCs w:val="22"/>
        </w:rPr>
        <w:t>Diversity and Inclusion</w:t>
      </w:r>
      <w:r w:rsidRPr="008C6679">
        <w:rPr>
          <w:sz w:val="22"/>
          <w:szCs w:val="22"/>
        </w:rPr>
        <w:t>. (Fall 2014)</w:t>
      </w:r>
    </w:p>
    <w:p w14:paraId="158691C6" w14:textId="77777777" w:rsidR="0041325C" w:rsidRPr="008C6679" w:rsidRDefault="0041325C" w:rsidP="00230954">
      <w:pPr>
        <w:rPr>
          <w:i/>
          <w:sz w:val="22"/>
          <w:szCs w:val="22"/>
        </w:rPr>
      </w:pPr>
    </w:p>
    <w:p w14:paraId="137B8DDE" w14:textId="4D4A44BC" w:rsidR="00230954" w:rsidRPr="008C6679" w:rsidRDefault="00230954" w:rsidP="00230954">
      <w:pPr>
        <w:rPr>
          <w:sz w:val="22"/>
          <w:szCs w:val="22"/>
        </w:rPr>
      </w:pPr>
      <w:r w:rsidRPr="008C6679">
        <w:rPr>
          <w:i/>
          <w:sz w:val="22"/>
          <w:szCs w:val="22"/>
        </w:rPr>
        <w:t xml:space="preserve">In-laws or Outlaws? Factors Associated with the Success or Failure of Mother-in-law/Daughter-in-law </w:t>
      </w:r>
      <w:r w:rsidR="00B16446" w:rsidRPr="008C6679">
        <w:rPr>
          <w:i/>
          <w:sz w:val="22"/>
          <w:szCs w:val="22"/>
        </w:rPr>
        <w:tab/>
      </w:r>
      <w:r w:rsidRPr="008C6679">
        <w:rPr>
          <w:i/>
          <w:sz w:val="22"/>
          <w:szCs w:val="22"/>
        </w:rPr>
        <w:t xml:space="preserve">Relationships” </w:t>
      </w:r>
      <w:r w:rsidRPr="008C6679">
        <w:rPr>
          <w:sz w:val="22"/>
          <w:szCs w:val="22"/>
        </w:rPr>
        <w:t xml:space="preserve">as part of the University of San Francisco’s Committee on Children and Youth Speaker </w:t>
      </w:r>
      <w:r w:rsidR="00B16446" w:rsidRPr="008C6679">
        <w:rPr>
          <w:sz w:val="22"/>
          <w:szCs w:val="22"/>
        </w:rPr>
        <w:tab/>
      </w:r>
      <w:r w:rsidRPr="008C6679">
        <w:rPr>
          <w:sz w:val="22"/>
          <w:szCs w:val="22"/>
        </w:rPr>
        <w:t>Series</w:t>
      </w:r>
      <w:r w:rsidR="00B16446" w:rsidRPr="008C6679">
        <w:rPr>
          <w:sz w:val="22"/>
          <w:szCs w:val="22"/>
        </w:rPr>
        <w:t xml:space="preserve"> (Fall 2010)</w:t>
      </w:r>
    </w:p>
    <w:p w14:paraId="05FE474F" w14:textId="77777777" w:rsidR="00230954" w:rsidRPr="008C6679" w:rsidRDefault="00230954" w:rsidP="00230954">
      <w:pPr>
        <w:rPr>
          <w:i/>
          <w:sz w:val="22"/>
          <w:szCs w:val="22"/>
        </w:rPr>
      </w:pPr>
    </w:p>
    <w:p w14:paraId="7CF82EA2" w14:textId="353BCF45" w:rsidR="00230954" w:rsidRPr="008C6679" w:rsidRDefault="00230954" w:rsidP="00230954">
      <w:pPr>
        <w:rPr>
          <w:sz w:val="22"/>
          <w:szCs w:val="22"/>
        </w:rPr>
      </w:pPr>
      <w:r w:rsidRPr="008C6679">
        <w:rPr>
          <w:i/>
          <w:sz w:val="22"/>
          <w:szCs w:val="22"/>
        </w:rPr>
        <w:t>Storytelling about love and relationships shared by older adults.</w:t>
      </w:r>
      <w:r w:rsidRPr="008C6679">
        <w:rPr>
          <w:sz w:val="22"/>
          <w:szCs w:val="22"/>
        </w:rPr>
        <w:t xml:space="preserve"> Presented to the UNL Communication Studies </w:t>
      </w:r>
      <w:r w:rsidR="00B16446" w:rsidRPr="008C6679">
        <w:rPr>
          <w:sz w:val="22"/>
          <w:szCs w:val="22"/>
        </w:rPr>
        <w:tab/>
      </w:r>
      <w:r w:rsidRPr="008C6679">
        <w:rPr>
          <w:sz w:val="22"/>
          <w:szCs w:val="22"/>
        </w:rPr>
        <w:t>colloquium (Fall 2006).</w:t>
      </w:r>
    </w:p>
    <w:p w14:paraId="5821ED3E" w14:textId="77777777" w:rsidR="00230954" w:rsidRPr="008C6679" w:rsidRDefault="00230954" w:rsidP="00230954">
      <w:pPr>
        <w:rPr>
          <w:b/>
          <w:i/>
          <w:sz w:val="22"/>
          <w:szCs w:val="22"/>
        </w:rPr>
      </w:pPr>
    </w:p>
    <w:p w14:paraId="1F03B8F2" w14:textId="721286D1" w:rsidR="00573D6C" w:rsidRPr="008C6679" w:rsidRDefault="00573D6C" w:rsidP="00230954">
      <w:pPr>
        <w:rPr>
          <w:b/>
          <w:sz w:val="22"/>
          <w:szCs w:val="22"/>
        </w:rPr>
      </w:pPr>
      <w:r w:rsidRPr="008C6679">
        <w:rPr>
          <w:b/>
          <w:sz w:val="22"/>
          <w:szCs w:val="22"/>
        </w:rPr>
        <w:t>Teaching and Advising_____________________________________________________</w:t>
      </w:r>
    </w:p>
    <w:p w14:paraId="5E39EEAB" w14:textId="77777777" w:rsidR="00025068" w:rsidRPr="008C6679" w:rsidRDefault="00025068" w:rsidP="00230954">
      <w:pPr>
        <w:rPr>
          <w:sz w:val="22"/>
          <w:szCs w:val="22"/>
        </w:rPr>
      </w:pPr>
    </w:p>
    <w:p w14:paraId="1F2E0218" w14:textId="5734CFE5" w:rsidR="00A92132" w:rsidRPr="008C6679" w:rsidRDefault="00230954" w:rsidP="00230954">
      <w:pPr>
        <w:rPr>
          <w:sz w:val="22"/>
          <w:szCs w:val="22"/>
        </w:rPr>
      </w:pPr>
      <w:r w:rsidRPr="008C6679">
        <w:rPr>
          <w:b/>
          <w:sz w:val="22"/>
          <w:szCs w:val="22"/>
        </w:rPr>
        <w:t xml:space="preserve">Teaching Interests: </w:t>
      </w:r>
      <w:r w:rsidRPr="008C6679">
        <w:rPr>
          <w:sz w:val="22"/>
          <w:szCs w:val="22"/>
        </w:rPr>
        <w:t>family communication, intergroup communication, communication and aging</w:t>
      </w:r>
      <w:r w:rsidR="00224761" w:rsidRPr="008C6679">
        <w:rPr>
          <w:sz w:val="22"/>
          <w:szCs w:val="22"/>
        </w:rPr>
        <w:t>, gender</w:t>
      </w:r>
    </w:p>
    <w:p w14:paraId="43130645" w14:textId="77777777" w:rsidR="00230954" w:rsidRPr="008C6679" w:rsidRDefault="00230954" w:rsidP="00230954">
      <w:pPr>
        <w:rPr>
          <w:sz w:val="22"/>
          <w:szCs w:val="22"/>
        </w:rPr>
      </w:pPr>
    </w:p>
    <w:p w14:paraId="07919AFE" w14:textId="105E3AC9" w:rsidR="00B32A1F" w:rsidRPr="008C6679" w:rsidRDefault="0027302D" w:rsidP="00950CDD">
      <w:pPr>
        <w:rPr>
          <w:b/>
          <w:sz w:val="22"/>
          <w:szCs w:val="22"/>
        </w:rPr>
      </w:pPr>
      <w:r w:rsidRPr="008C6679">
        <w:rPr>
          <w:b/>
          <w:sz w:val="22"/>
          <w:szCs w:val="22"/>
        </w:rPr>
        <w:t>Graduate Courses</w:t>
      </w:r>
      <w:r w:rsidR="006D0C48" w:rsidRPr="008C6679">
        <w:rPr>
          <w:b/>
          <w:sz w:val="22"/>
          <w:szCs w:val="22"/>
        </w:rPr>
        <w:t xml:space="preserve"> at West Virginia University</w:t>
      </w:r>
    </w:p>
    <w:p w14:paraId="77F3BC7D" w14:textId="77777777" w:rsidR="00B32A1F" w:rsidRPr="008C6679" w:rsidRDefault="00B32A1F" w:rsidP="00950CDD">
      <w:pPr>
        <w:rPr>
          <w:sz w:val="22"/>
          <w:szCs w:val="22"/>
        </w:rPr>
      </w:pPr>
    </w:p>
    <w:p w14:paraId="4B638FA5" w14:textId="77777777" w:rsidR="00950CDD" w:rsidRPr="008C6679" w:rsidRDefault="00573D6C" w:rsidP="00950CDD">
      <w:pPr>
        <w:rPr>
          <w:sz w:val="22"/>
          <w:szCs w:val="22"/>
        </w:rPr>
      </w:pPr>
      <w:r w:rsidRPr="008C6679">
        <w:rPr>
          <w:sz w:val="22"/>
          <w:szCs w:val="22"/>
        </w:rPr>
        <w:t xml:space="preserve">Family Communication </w:t>
      </w:r>
    </w:p>
    <w:p w14:paraId="749E86F4" w14:textId="6AC5B848" w:rsidR="00950CDD" w:rsidRPr="008C6679" w:rsidRDefault="00950CDD" w:rsidP="00950CDD">
      <w:pPr>
        <w:pStyle w:val="ListParagraph"/>
        <w:numPr>
          <w:ilvl w:val="0"/>
          <w:numId w:val="13"/>
        </w:numPr>
        <w:rPr>
          <w:sz w:val="22"/>
          <w:szCs w:val="22"/>
        </w:rPr>
      </w:pPr>
      <w:r w:rsidRPr="008C6679">
        <w:rPr>
          <w:sz w:val="22"/>
          <w:szCs w:val="22"/>
        </w:rPr>
        <w:t>D</w:t>
      </w:r>
      <w:r w:rsidR="00872E8D" w:rsidRPr="008C6679">
        <w:rPr>
          <w:sz w:val="22"/>
          <w:szCs w:val="22"/>
        </w:rPr>
        <w:t xml:space="preserve">eveloped </w:t>
      </w:r>
      <w:r w:rsidR="00D26D5B" w:rsidRPr="008C6679">
        <w:rPr>
          <w:sz w:val="22"/>
          <w:szCs w:val="22"/>
        </w:rPr>
        <w:t xml:space="preserve">and instructed </w:t>
      </w:r>
      <w:r w:rsidRPr="008C6679">
        <w:rPr>
          <w:sz w:val="22"/>
          <w:szCs w:val="22"/>
        </w:rPr>
        <w:t>course</w:t>
      </w:r>
    </w:p>
    <w:p w14:paraId="06145F30" w14:textId="4D7FC822" w:rsidR="00573D6C" w:rsidRPr="008C6679" w:rsidRDefault="00573D6C" w:rsidP="00950CDD">
      <w:pPr>
        <w:pStyle w:val="ListParagraph"/>
        <w:numPr>
          <w:ilvl w:val="0"/>
          <w:numId w:val="13"/>
        </w:numPr>
        <w:rPr>
          <w:sz w:val="22"/>
          <w:szCs w:val="22"/>
        </w:rPr>
      </w:pPr>
      <w:r w:rsidRPr="008C6679">
        <w:rPr>
          <w:sz w:val="22"/>
          <w:szCs w:val="22"/>
        </w:rPr>
        <w:t>Faculty Sen</w:t>
      </w:r>
      <w:r w:rsidR="00950CDD" w:rsidRPr="008C6679">
        <w:rPr>
          <w:sz w:val="22"/>
          <w:szCs w:val="22"/>
        </w:rPr>
        <w:t xml:space="preserve">ate Curriculum Committee </w:t>
      </w:r>
      <w:r w:rsidR="00D26D5B" w:rsidRPr="008C6679">
        <w:rPr>
          <w:sz w:val="22"/>
          <w:szCs w:val="22"/>
        </w:rPr>
        <w:t>approva</w:t>
      </w:r>
      <w:r w:rsidR="00950CDD" w:rsidRPr="008C6679">
        <w:rPr>
          <w:sz w:val="22"/>
          <w:szCs w:val="22"/>
        </w:rPr>
        <w:t>l</w:t>
      </w:r>
    </w:p>
    <w:p w14:paraId="32773203" w14:textId="77777777" w:rsidR="00950CDD" w:rsidRPr="008C6679" w:rsidRDefault="00950CDD" w:rsidP="00950CDD">
      <w:pPr>
        <w:rPr>
          <w:sz w:val="22"/>
          <w:szCs w:val="22"/>
        </w:rPr>
      </w:pPr>
    </w:p>
    <w:p w14:paraId="7C871DFA" w14:textId="77777777" w:rsidR="00950CDD" w:rsidRPr="008C6679" w:rsidRDefault="00430F95" w:rsidP="00950CDD">
      <w:pPr>
        <w:rPr>
          <w:sz w:val="22"/>
          <w:szCs w:val="22"/>
        </w:rPr>
      </w:pPr>
      <w:r w:rsidRPr="008C6679">
        <w:rPr>
          <w:sz w:val="22"/>
          <w:szCs w:val="22"/>
        </w:rPr>
        <w:t>Intergroup Communication</w:t>
      </w:r>
      <w:r w:rsidR="00950CDD" w:rsidRPr="008C6679">
        <w:rPr>
          <w:sz w:val="22"/>
          <w:szCs w:val="22"/>
        </w:rPr>
        <w:t xml:space="preserve"> </w:t>
      </w:r>
    </w:p>
    <w:p w14:paraId="04530463" w14:textId="36B8FCA9" w:rsidR="00950CDD" w:rsidRPr="008C6679" w:rsidRDefault="00950CDD" w:rsidP="00950CDD">
      <w:pPr>
        <w:pStyle w:val="ListParagraph"/>
        <w:numPr>
          <w:ilvl w:val="0"/>
          <w:numId w:val="13"/>
        </w:numPr>
        <w:rPr>
          <w:sz w:val="22"/>
          <w:szCs w:val="22"/>
        </w:rPr>
      </w:pPr>
      <w:r w:rsidRPr="008C6679">
        <w:rPr>
          <w:sz w:val="22"/>
          <w:szCs w:val="22"/>
        </w:rPr>
        <w:t>D</w:t>
      </w:r>
      <w:r w:rsidR="00872E8D" w:rsidRPr="008C6679">
        <w:rPr>
          <w:sz w:val="22"/>
          <w:szCs w:val="22"/>
        </w:rPr>
        <w:t xml:space="preserve">eveloped </w:t>
      </w:r>
      <w:r w:rsidR="00D26D5B" w:rsidRPr="008C6679">
        <w:rPr>
          <w:sz w:val="22"/>
          <w:szCs w:val="22"/>
        </w:rPr>
        <w:t xml:space="preserve">and instructed </w:t>
      </w:r>
      <w:r w:rsidRPr="008C6679">
        <w:rPr>
          <w:sz w:val="22"/>
          <w:szCs w:val="22"/>
        </w:rPr>
        <w:t>course</w:t>
      </w:r>
    </w:p>
    <w:p w14:paraId="22AB0471" w14:textId="00F18D74" w:rsidR="00950CDD" w:rsidRPr="008C6679" w:rsidRDefault="00573D6C" w:rsidP="00950CDD">
      <w:pPr>
        <w:pStyle w:val="ListParagraph"/>
        <w:numPr>
          <w:ilvl w:val="0"/>
          <w:numId w:val="13"/>
        </w:numPr>
        <w:rPr>
          <w:sz w:val="22"/>
          <w:szCs w:val="22"/>
        </w:rPr>
      </w:pPr>
      <w:r w:rsidRPr="008C6679">
        <w:rPr>
          <w:sz w:val="22"/>
          <w:szCs w:val="22"/>
        </w:rPr>
        <w:t xml:space="preserve">Faculty Senate Curriculum Committee </w:t>
      </w:r>
      <w:r w:rsidR="00950CDD" w:rsidRPr="008C6679">
        <w:rPr>
          <w:sz w:val="22"/>
          <w:szCs w:val="22"/>
        </w:rPr>
        <w:t>approval</w:t>
      </w:r>
    </w:p>
    <w:p w14:paraId="21C674D5" w14:textId="77777777" w:rsidR="00950CDD" w:rsidRPr="008C6679" w:rsidRDefault="00950CDD" w:rsidP="00230954">
      <w:pPr>
        <w:rPr>
          <w:sz w:val="22"/>
          <w:szCs w:val="22"/>
        </w:rPr>
      </w:pPr>
    </w:p>
    <w:p w14:paraId="62F1A388" w14:textId="24AF711C" w:rsidR="00573D6C" w:rsidRPr="008C6679" w:rsidRDefault="00230954" w:rsidP="00230954">
      <w:pPr>
        <w:rPr>
          <w:sz w:val="22"/>
          <w:szCs w:val="22"/>
        </w:rPr>
      </w:pPr>
      <w:r w:rsidRPr="008C6679">
        <w:rPr>
          <w:sz w:val="22"/>
          <w:szCs w:val="22"/>
        </w:rPr>
        <w:t xml:space="preserve">Communication and </w:t>
      </w:r>
      <w:r w:rsidR="00505A91" w:rsidRPr="008C6679">
        <w:rPr>
          <w:sz w:val="22"/>
          <w:szCs w:val="22"/>
        </w:rPr>
        <w:t>Older Adulthood</w:t>
      </w:r>
      <w:r w:rsidR="00573D6C" w:rsidRPr="008C6679">
        <w:rPr>
          <w:sz w:val="22"/>
          <w:szCs w:val="22"/>
        </w:rPr>
        <w:t xml:space="preserve"> (taught as special topics)</w:t>
      </w:r>
    </w:p>
    <w:p w14:paraId="3EC7FB1F" w14:textId="77777777" w:rsidR="00D1133A" w:rsidRPr="008C6679" w:rsidRDefault="00D1133A" w:rsidP="00230954">
      <w:pPr>
        <w:rPr>
          <w:sz w:val="22"/>
          <w:szCs w:val="22"/>
        </w:rPr>
      </w:pPr>
    </w:p>
    <w:p w14:paraId="18F999DF" w14:textId="067319BD" w:rsidR="00D1133A" w:rsidRPr="008C6679" w:rsidRDefault="00D1133A" w:rsidP="00230954">
      <w:pPr>
        <w:rPr>
          <w:sz w:val="22"/>
          <w:szCs w:val="22"/>
        </w:rPr>
      </w:pPr>
      <w:r w:rsidRPr="008C6679">
        <w:rPr>
          <w:sz w:val="22"/>
          <w:szCs w:val="22"/>
        </w:rPr>
        <w:t>Professio</w:t>
      </w:r>
      <w:r w:rsidR="00BC6E11" w:rsidRPr="008C6679">
        <w:rPr>
          <w:sz w:val="22"/>
          <w:szCs w:val="22"/>
        </w:rPr>
        <w:t xml:space="preserve">nal Preparation: </w:t>
      </w:r>
      <w:r w:rsidRPr="008C6679">
        <w:rPr>
          <w:sz w:val="22"/>
          <w:szCs w:val="22"/>
        </w:rPr>
        <w:t>Capstone Course</w:t>
      </w:r>
      <w:r w:rsidR="00BC6E11" w:rsidRPr="008C6679">
        <w:rPr>
          <w:sz w:val="22"/>
          <w:szCs w:val="22"/>
        </w:rPr>
        <w:t xml:space="preserve"> for MA students</w:t>
      </w:r>
    </w:p>
    <w:p w14:paraId="12EBBE06" w14:textId="77777777" w:rsidR="00230954" w:rsidRPr="008C6679" w:rsidRDefault="00230954" w:rsidP="00230954">
      <w:pPr>
        <w:rPr>
          <w:b/>
          <w:sz w:val="22"/>
          <w:szCs w:val="22"/>
        </w:rPr>
      </w:pPr>
    </w:p>
    <w:p w14:paraId="4DFC8A44" w14:textId="329E4DA8" w:rsidR="00573D6C" w:rsidRPr="008C6679" w:rsidRDefault="00D26D5B" w:rsidP="00230954">
      <w:pPr>
        <w:rPr>
          <w:sz w:val="22"/>
          <w:szCs w:val="22"/>
        </w:rPr>
      </w:pPr>
      <w:r w:rsidRPr="008C6679">
        <w:rPr>
          <w:b/>
          <w:sz w:val="22"/>
          <w:szCs w:val="22"/>
        </w:rPr>
        <w:t xml:space="preserve">Undergraduate Courses </w:t>
      </w:r>
      <w:r w:rsidR="006D0C48" w:rsidRPr="008C6679">
        <w:rPr>
          <w:b/>
          <w:sz w:val="22"/>
          <w:szCs w:val="22"/>
        </w:rPr>
        <w:t>at West Virginia University</w:t>
      </w:r>
      <w:r w:rsidR="002765C9" w:rsidRPr="008C6679">
        <w:rPr>
          <w:b/>
          <w:sz w:val="22"/>
          <w:szCs w:val="22"/>
        </w:rPr>
        <w:br/>
      </w:r>
    </w:p>
    <w:p w14:paraId="5DC8B892" w14:textId="77777777" w:rsidR="00950CDD" w:rsidRPr="008C6679" w:rsidRDefault="00A92132" w:rsidP="00230954">
      <w:pPr>
        <w:rPr>
          <w:sz w:val="22"/>
          <w:szCs w:val="22"/>
        </w:rPr>
      </w:pPr>
      <w:r w:rsidRPr="008C6679">
        <w:rPr>
          <w:sz w:val="22"/>
          <w:szCs w:val="22"/>
        </w:rPr>
        <w:t>Communicati</w:t>
      </w:r>
      <w:r w:rsidR="00573D6C" w:rsidRPr="008C6679">
        <w:rPr>
          <w:sz w:val="22"/>
          <w:szCs w:val="22"/>
        </w:rPr>
        <w:t>on Cornerstones</w:t>
      </w:r>
      <w:r w:rsidR="0027302D" w:rsidRPr="008C6679">
        <w:rPr>
          <w:sz w:val="22"/>
          <w:szCs w:val="22"/>
        </w:rPr>
        <w:t xml:space="preserve"> </w:t>
      </w:r>
    </w:p>
    <w:p w14:paraId="3BDA0FD4" w14:textId="45E652D1" w:rsidR="00950CDD" w:rsidRPr="008C6679" w:rsidRDefault="00950CDD" w:rsidP="00950CDD">
      <w:pPr>
        <w:pStyle w:val="ListParagraph"/>
        <w:numPr>
          <w:ilvl w:val="0"/>
          <w:numId w:val="13"/>
        </w:numPr>
        <w:rPr>
          <w:sz w:val="22"/>
          <w:szCs w:val="22"/>
        </w:rPr>
      </w:pPr>
      <w:r w:rsidRPr="008C6679">
        <w:rPr>
          <w:sz w:val="22"/>
          <w:szCs w:val="22"/>
        </w:rPr>
        <w:t>D</w:t>
      </w:r>
      <w:r w:rsidR="00872E8D" w:rsidRPr="008C6679">
        <w:rPr>
          <w:sz w:val="22"/>
          <w:szCs w:val="22"/>
        </w:rPr>
        <w:t>eveloped course for the department</w:t>
      </w:r>
      <w:r w:rsidR="0027302D" w:rsidRPr="008C6679">
        <w:rPr>
          <w:sz w:val="22"/>
          <w:szCs w:val="22"/>
        </w:rPr>
        <w:t xml:space="preserve">, </w:t>
      </w:r>
      <w:r w:rsidRPr="008C6679">
        <w:rPr>
          <w:sz w:val="22"/>
          <w:szCs w:val="22"/>
        </w:rPr>
        <w:t>also instructed</w:t>
      </w:r>
      <w:r w:rsidR="0027302D" w:rsidRPr="008C6679">
        <w:rPr>
          <w:sz w:val="22"/>
          <w:szCs w:val="22"/>
        </w:rPr>
        <w:t xml:space="preserve"> </w:t>
      </w:r>
    </w:p>
    <w:p w14:paraId="01D8DA27" w14:textId="379E105B" w:rsidR="00573D6C" w:rsidRPr="008C6679" w:rsidRDefault="0027302D" w:rsidP="00950CDD">
      <w:pPr>
        <w:pStyle w:val="ListParagraph"/>
        <w:numPr>
          <w:ilvl w:val="0"/>
          <w:numId w:val="13"/>
        </w:numPr>
        <w:rPr>
          <w:sz w:val="22"/>
          <w:szCs w:val="22"/>
        </w:rPr>
      </w:pPr>
      <w:r w:rsidRPr="008C6679">
        <w:rPr>
          <w:sz w:val="22"/>
          <w:szCs w:val="22"/>
        </w:rPr>
        <w:t>This is a pre-requisite for</w:t>
      </w:r>
      <w:r w:rsidR="00872E8D" w:rsidRPr="008C6679">
        <w:rPr>
          <w:sz w:val="22"/>
          <w:szCs w:val="22"/>
        </w:rPr>
        <w:t xml:space="preserve"> Communication Studies</w:t>
      </w:r>
      <w:r w:rsidRPr="008C6679">
        <w:rPr>
          <w:sz w:val="22"/>
          <w:szCs w:val="22"/>
        </w:rPr>
        <w:t xml:space="preserve"> majors’ declaration of area of emphasis.</w:t>
      </w:r>
    </w:p>
    <w:p w14:paraId="564BB5A7" w14:textId="77777777" w:rsidR="00950CDD" w:rsidRPr="008C6679" w:rsidRDefault="00950CDD" w:rsidP="00950CDD">
      <w:pPr>
        <w:pStyle w:val="ListParagraph"/>
        <w:ind w:left="1080"/>
        <w:rPr>
          <w:sz w:val="22"/>
          <w:szCs w:val="22"/>
        </w:rPr>
      </w:pPr>
    </w:p>
    <w:p w14:paraId="622D8F78" w14:textId="77777777" w:rsidR="00950CDD" w:rsidRPr="008C6679" w:rsidRDefault="00230954" w:rsidP="00230954">
      <w:pPr>
        <w:rPr>
          <w:sz w:val="22"/>
          <w:szCs w:val="22"/>
        </w:rPr>
      </w:pPr>
      <w:r w:rsidRPr="008C6679">
        <w:rPr>
          <w:sz w:val="22"/>
          <w:szCs w:val="22"/>
        </w:rPr>
        <w:t>Communication and Aging</w:t>
      </w:r>
      <w:r w:rsidR="00950CDD" w:rsidRPr="008C6679">
        <w:rPr>
          <w:sz w:val="22"/>
          <w:szCs w:val="22"/>
        </w:rPr>
        <w:t xml:space="preserve"> </w:t>
      </w:r>
    </w:p>
    <w:p w14:paraId="2800FFDE" w14:textId="3732032C" w:rsidR="00950CDD" w:rsidRPr="008C6679" w:rsidRDefault="00950CDD" w:rsidP="00950CDD">
      <w:pPr>
        <w:pStyle w:val="ListParagraph"/>
        <w:numPr>
          <w:ilvl w:val="0"/>
          <w:numId w:val="13"/>
        </w:numPr>
        <w:rPr>
          <w:sz w:val="22"/>
          <w:szCs w:val="22"/>
        </w:rPr>
      </w:pPr>
      <w:r w:rsidRPr="008C6679">
        <w:rPr>
          <w:sz w:val="22"/>
          <w:szCs w:val="22"/>
        </w:rPr>
        <w:t>Designed new course materials, also instructed</w:t>
      </w:r>
      <w:r w:rsidR="0027302D" w:rsidRPr="008C6679">
        <w:rPr>
          <w:sz w:val="22"/>
          <w:szCs w:val="22"/>
        </w:rPr>
        <w:t xml:space="preserve"> </w:t>
      </w:r>
    </w:p>
    <w:p w14:paraId="17E641B9" w14:textId="060E0B68" w:rsidR="00573D6C" w:rsidRPr="008C6679" w:rsidRDefault="00950CDD" w:rsidP="00950CDD">
      <w:pPr>
        <w:pStyle w:val="ListParagraph"/>
        <w:numPr>
          <w:ilvl w:val="0"/>
          <w:numId w:val="13"/>
        </w:numPr>
        <w:rPr>
          <w:sz w:val="22"/>
          <w:szCs w:val="22"/>
        </w:rPr>
      </w:pPr>
      <w:r w:rsidRPr="008C6679">
        <w:rPr>
          <w:sz w:val="22"/>
          <w:szCs w:val="22"/>
        </w:rPr>
        <w:t>Under my direction, t</w:t>
      </w:r>
      <w:r w:rsidR="0027302D" w:rsidRPr="008C6679">
        <w:rPr>
          <w:sz w:val="22"/>
          <w:szCs w:val="22"/>
        </w:rPr>
        <w:t xml:space="preserve">his is an elective course for the </w:t>
      </w:r>
      <w:r w:rsidR="00BC6E11" w:rsidRPr="008C6679">
        <w:rPr>
          <w:sz w:val="22"/>
          <w:szCs w:val="22"/>
        </w:rPr>
        <w:t>Undergradu</w:t>
      </w:r>
      <w:r w:rsidR="00224761" w:rsidRPr="008C6679">
        <w:rPr>
          <w:sz w:val="22"/>
          <w:szCs w:val="22"/>
        </w:rPr>
        <w:t xml:space="preserve">ate Major/Minor </w:t>
      </w:r>
      <w:r w:rsidR="0027302D" w:rsidRPr="008C6679">
        <w:rPr>
          <w:sz w:val="22"/>
          <w:szCs w:val="22"/>
        </w:rPr>
        <w:t>in Gerontology through</w:t>
      </w:r>
      <w:r w:rsidR="00BC6E11" w:rsidRPr="008C6679">
        <w:rPr>
          <w:sz w:val="22"/>
          <w:szCs w:val="22"/>
        </w:rPr>
        <w:t xml:space="preserve"> the WVU School of Social Work</w:t>
      </w:r>
    </w:p>
    <w:p w14:paraId="4296CADF" w14:textId="77777777" w:rsidR="00950CDD" w:rsidRPr="008C6679" w:rsidRDefault="00950CDD" w:rsidP="00950CDD">
      <w:pPr>
        <w:pStyle w:val="ListParagraph"/>
        <w:ind w:left="1080"/>
        <w:rPr>
          <w:sz w:val="22"/>
          <w:szCs w:val="22"/>
        </w:rPr>
      </w:pPr>
    </w:p>
    <w:p w14:paraId="0E6B9F8A" w14:textId="2CC591E9" w:rsidR="0027302D" w:rsidRPr="008C6679" w:rsidRDefault="0027302D" w:rsidP="00230954">
      <w:pPr>
        <w:rPr>
          <w:sz w:val="22"/>
          <w:szCs w:val="22"/>
        </w:rPr>
      </w:pPr>
      <w:r w:rsidRPr="008C6679">
        <w:rPr>
          <w:sz w:val="22"/>
          <w:szCs w:val="22"/>
        </w:rPr>
        <w:t xml:space="preserve">Family Communication </w:t>
      </w:r>
    </w:p>
    <w:p w14:paraId="6EE3CBA0" w14:textId="77777777" w:rsidR="00B32A1F" w:rsidRPr="008C6679" w:rsidRDefault="00950CDD" w:rsidP="00B32A1F">
      <w:pPr>
        <w:pStyle w:val="ListParagraph"/>
        <w:numPr>
          <w:ilvl w:val="0"/>
          <w:numId w:val="13"/>
        </w:numPr>
        <w:rPr>
          <w:sz w:val="22"/>
          <w:szCs w:val="22"/>
        </w:rPr>
      </w:pPr>
      <w:r w:rsidRPr="008C6679">
        <w:rPr>
          <w:sz w:val="22"/>
          <w:szCs w:val="22"/>
        </w:rPr>
        <w:t xml:space="preserve">Designed new course materials, also instructed </w:t>
      </w:r>
    </w:p>
    <w:p w14:paraId="327B54F0" w14:textId="407644FE" w:rsidR="00950CDD" w:rsidRPr="008C6679" w:rsidRDefault="00950CDD" w:rsidP="00230954">
      <w:pPr>
        <w:rPr>
          <w:sz w:val="22"/>
          <w:szCs w:val="22"/>
        </w:rPr>
      </w:pPr>
    </w:p>
    <w:p w14:paraId="066C2DA9" w14:textId="1608727B" w:rsidR="006D0C48" w:rsidRPr="008C6679" w:rsidRDefault="00586B4C" w:rsidP="00230954">
      <w:pPr>
        <w:rPr>
          <w:sz w:val="22"/>
          <w:szCs w:val="22"/>
        </w:rPr>
      </w:pPr>
      <w:r w:rsidRPr="008C6679">
        <w:rPr>
          <w:sz w:val="22"/>
          <w:szCs w:val="22"/>
        </w:rPr>
        <w:t xml:space="preserve">Interpersonal </w:t>
      </w:r>
      <w:r w:rsidR="001E56BF" w:rsidRPr="008C6679">
        <w:rPr>
          <w:sz w:val="22"/>
          <w:szCs w:val="22"/>
        </w:rPr>
        <w:t>Communication Theory</w:t>
      </w:r>
      <w:r w:rsidR="00B32A1F" w:rsidRPr="008C6679">
        <w:rPr>
          <w:sz w:val="22"/>
          <w:szCs w:val="22"/>
        </w:rPr>
        <w:br/>
      </w:r>
    </w:p>
    <w:p w14:paraId="7F206CC1" w14:textId="5989AF72" w:rsidR="006D0C48" w:rsidRPr="008C6679" w:rsidRDefault="006D0C48" w:rsidP="00230954">
      <w:pPr>
        <w:rPr>
          <w:b/>
          <w:sz w:val="22"/>
          <w:szCs w:val="22"/>
        </w:rPr>
      </w:pPr>
      <w:r w:rsidRPr="008C6679">
        <w:rPr>
          <w:b/>
          <w:sz w:val="22"/>
          <w:szCs w:val="22"/>
        </w:rPr>
        <w:t>Undergraduate Courses</w:t>
      </w:r>
      <w:r w:rsidR="00D26D5B" w:rsidRPr="008C6679">
        <w:rPr>
          <w:b/>
          <w:sz w:val="22"/>
          <w:szCs w:val="22"/>
        </w:rPr>
        <w:t>, Instructed</w:t>
      </w:r>
      <w:r w:rsidRPr="008C6679">
        <w:rPr>
          <w:b/>
          <w:sz w:val="22"/>
          <w:szCs w:val="22"/>
        </w:rPr>
        <w:t xml:space="preserve"> </w:t>
      </w:r>
      <w:r w:rsidR="0035775C" w:rsidRPr="008C6679">
        <w:rPr>
          <w:b/>
          <w:sz w:val="22"/>
          <w:szCs w:val="22"/>
        </w:rPr>
        <w:t>at University of Nebraska-Lincoln</w:t>
      </w:r>
      <w:r w:rsidR="002765C9" w:rsidRPr="008C6679">
        <w:rPr>
          <w:b/>
          <w:sz w:val="22"/>
          <w:szCs w:val="22"/>
        </w:rPr>
        <w:br/>
      </w:r>
    </w:p>
    <w:p w14:paraId="5527757E" w14:textId="0F86DDC1" w:rsidR="006D0C48" w:rsidRPr="008C6679" w:rsidRDefault="006D0C48" w:rsidP="00230954">
      <w:pPr>
        <w:rPr>
          <w:sz w:val="22"/>
          <w:szCs w:val="22"/>
        </w:rPr>
      </w:pPr>
      <w:r w:rsidRPr="008C6679">
        <w:rPr>
          <w:sz w:val="22"/>
          <w:szCs w:val="22"/>
        </w:rPr>
        <w:t>Business and Professional Communication (instructor; co-administrator)</w:t>
      </w:r>
    </w:p>
    <w:p w14:paraId="0634724A" w14:textId="04ECD1AB" w:rsidR="00F54F91" w:rsidRPr="008C6679" w:rsidRDefault="00F54F91" w:rsidP="00F54F91">
      <w:pPr>
        <w:rPr>
          <w:sz w:val="22"/>
          <w:szCs w:val="22"/>
        </w:rPr>
      </w:pPr>
      <w:r w:rsidRPr="008C6679">
        <w:rPr>
          <w:sz w:val="22"/>
          <w:szCs w:val="22"/>
        </w:rPr>
        <w:t>Interpersonal Communication (instructor)</w:t>
      </w:r>
    </w:p>
    <w:p w14:paraId="02B12159" w14:textId="0C343B48" w:rsidR="00F54F91" w:rsidRPr="008C6679" w:rsidRDefault="00F54F91" w:rsidP="00230954">
      <w:pPr>
        <w:rPr>
          <w:sz w:val="22"/>
          <w:szCs w:val="22"/>
        </w:rPr>
      </w:pPr>
      <w:r w:rsidRPr="008C6679">
        <w:rPr>
          <w:sz w:val="22"/>
          <w:szCs w:val="22"/>
        </w:rPr>
        <w:t>Research Methods (instructor)</w:t>
      </w:r>
    </w:p>
    <w:p w14:paraId="25EF5E54" w14:textId="4AD2E870" w:rsidR="006D0C48" w:rsidRPr="008C6679" w:rsidRDefault="006D0C48" w:rsidP="00230954">
      <w:pPr>
        <w:rPr>
          <w:sz w:val="22"/>
          <w:szCs w:val="22"/>
        </w:rPr>
      </w:pPr>
      <w:r w:rsidRPr="008C6679">
        <w:rPr>
          <w:sz w:val="22"/>
          <w:szCs w:val="22"/>
        </w:rPr>
        <w:t>Small Group Problem Solving</w:t>
      </w:r>
      <w:r w:rsidR="00F54F91" w:rsidRPr="008C6679">
        <w:rPr>
          <w:sz w:val="22"/>
          <w:szCs w:val="22"/>
        </w:rPr>
        <w:t xml:space="preserve"> (instructor)</w:t>
      </w:r>
    </w:p>
    <w:p w14:paraId="203B52E4" w14:textId="77777777" w:rsidR="00230954" w:rsidRPr="008C6679" w:rsidRDefault="00230954" w:rsidP="00230954">
      <w:pPr>
        <w:rPr>
          <w:sz w:val="22"/>
          <w:szCs w:val="22"/>
        </w:rPr>
      </w:pPr>
    </w:p>
    <w:p w14:paraId="7BED45B3" w14:textId="5897DBE9" w:rsidR="00DA31A8" w:rsidRPr="008C6679" w:rsidRDefault="00230954" w:rsidP="00230954">
      <w:pPr>
        <w:rPr>
          <w:sz w:val="22"/>
          <w:szCs w:val="22"/>
        </w:rPr>
      </w:pPr>
      <w:r w:rsidRPr="008C6679">
        <w:rPr>
          <w:b/>
          <w:sz w:val="22"/>
          <w:szCs w:val="22"/>
        </w:rPr>
        <w:t>Invited Lectures</w:t>
      </w:r>
      <w:r w:rsidR="00DA31A8" w:rsidRPr="008C6679">
        <w:rPr>
          <w:b/>
          <w:sz w:val="22"/>
          <w:szCs w:val="22"/>
        </w:rPr>
        <w:t>, Facilitations, and Workshops</w:t>
      </w:r>
      <w:r w:rsidR="00DA31A8" w:rsidRPr="008C6679">
        <w:rPr>
          <w:b/>
          <w:sz w:val="22"/>
          <w:szCs w:val="22"/>
        </w:rPr>
        <w:br/>
      </w:r>
      <w:r w:rsidR="00DA31A8" w:rsidRPr="008C6679">
        <w:rPr>
          <w:b/>
          <w:sz w:val="22"/>
          <w:szCs w:val="22"/>
        </w:rPr>
        <w:br/>
      </w:r>
      <w:r w:rsidR="00DA31A8" w:rsidRPr="008C6679">
        <w:rPr>
          <w:sz w:val="22"/>
          <w:szCs w:val="22"/>
        </w:rPr>
        <w:t>WVU college of Law Facilitation (co-facilitator): A four-session facilitation series with all faculty and administration in the WVU College of Law; presented with ADVANCE Center team at West Virginia University, Summer &amp; Fall, 2019.</w:t>
      </w:r>
    </w:p>
    <w:p w14:paraId="20C1B154" w14:textId="77777777" w:rsidR="00C13E3E" w:rsidRPr="008C6679" w:rsidRDefault="00C13E3E" w:rsidP="00230954">
      <w:pPr>
        <w:rPr>
          <w:sz w:val="22"/>
          <w:szCs w:val="22"/>
        </w:rPr>
      </w:pPr>
    </w:p>
    <w:p w14:paraId="79A1C274" w14:textId="63BA95E4" w:rsidR="002765C9" w:rsidRPr="008C6679" w:rsidRDefault="002765C9" w:rsidP="00DA31A8">
      <w:pPr>
        <w:rPr>
          <w:sz w:val="22"/>
          <w:szCs w:val="22"/>
        </w:rPr>
      </w:pPr>
      <w:r w:rsidRPr="008C6679">
        <w:rPr>
          <w:sz w:val="22"/>
          <w:szCs w:val="22"/>
        </w:rPr>
        <w:t>“Comm</w:t>
      </w:r>
      <w:r w:rsidR="00DA31A8" w:rsidRPr="008C6679">
        <w:rPr>
          <w:sz w:val="22"/>
          <w:szCs w:val="22"/>
        </w:rPr>
        <w:t>unication Accommodation Theory”: Graduate Course in</w:t>
      </w:r>
      <w:r w:rsidRPr="008C6679">
        <w:rPr>
          <w:sz w:val="22"/>
          <w:szCs w:val="22"/>
        </w:rPr>
        <w:t xml:space="preserve"> Communication Theory, WVU Communication Studies Department</w:t>
      </w:r>
      <w:r w:rsidR="00DA31A8" w:rsidRPr="008C6679">
        <w:rPr>
          <w:sz w:val="22"/>
          <w:szCs w:val="22"/>
        </w:rPr>
        <w:t xml:space="preserve"> (Guest Presenter: </w:t>
      </w:r>
      <w:r w:rsidRPr="008C6679">
        <w:rPr>
          <w:sz w:val="22"/>
          <w:szCs w:val="22"/>
        </w:rPr>
        <w:t>Spring 2013, Spring 2014</w:t>
      </w:r>
      <w:r w:rsidR="001B693F" w:rsidRPr="008C6679">
        <w:rPr>
          <w:sz w:val="22"/>
          <w:szCs w:val="22"/>
        </w:rPr>
        <w:t>, Fall 2016, Fall 2018</w:t>
      </w:r>
      <w:r w:rsidR="00DA31A8" w:rsidRPr="008C6679">
        <w:rPr>
          <w:sz w:val="22"/>
          <w:szCs w:val="22"/>
        </w:rPr>
        <w:t>)</w:t>
      </w:r>
      <w:r w:rsidR="006D5360" w:rsidRPr="008C6679">
        <w:rPr>
          <w:sz w:val="22"/>
          <w:szCs w:val="22"/>
        </w:rPr>
        <w:br/>
      </w:r>
    </w:p>
    <w:p w14:paraId="39D5E656" w14:textId="5C73BA8B" w:rsidR="002765C9" w:rsidRPr="008C6679" w:rsidRDefault="00DA31A8" w:rsidP="00DA31A8">
      <w:pPr>
        <w:rPr>
          <w:sz w:val="22"/>
          <w:szCs w:val="22"/>
        </w:rPr>
      </w:pPr>
      <w:r w:rsidRPr="008C6679">
        <w:rPr>
          <w:sz w:val="22"/>
          <w:szCs w:val="22"/>
        </w:rPr>
        <w:t xml:space="preserve">“Family Violence and Abuse”: </w:t>
      </w:r>
      <w:r w:rsidR="002765C9" w:rsidRPr="008C6679">
        <w:rPr>
          <w:sz w:val="22"/>
          <w:szCs w:val="22"/>
        </w:rPr>
        <w:t xml:space="preserve">Undergraduate Course in Family Communication, UNL Communication Studies Department </w:t>
      </w:r>
      <w:r w:rsidRPr="008C6679">
        <w:rPr>
          <w:sz w:val="22"/>
          <w:szCs w:val="22"/>
        </w:rPr>
        <w:t xml:space="preserve">(Guest Presenter: </w:t>
      </w:r>
      <w:r w:rsidR="002765C9" w:rsidRPr="008C6679">
        <w:rPr>
          <w:sz w:val="22"/>
          <w:szCs w:val="22"/>
        </w:rPr>
        <w:t>Fall 2011, Spring 2012</w:t>
      </w:r>
      <w:r w:rsidRPr="008C6679">
        <w:rPr>
          <w:sz w:val="22"/>
          <w:szCs w:val="22"/>
        </w:rPr>
        <w:t>)</w:t>
      </w:r>
      <w:r w:rsidR="002765C9" w:rsidRPr="008C6679">
        <w:rPr>
          <w:sz w:val="22"/>
          <w:szCs w:val="22"/>
        </w:rPr>
        <w:br/>
      </w:r>
    </w:p>
    <w:p w14:paraId="2CBBAE52" w14:textId="7F6B0D50" w:rsidR="002765C9" w:rsidRPr="008C6679" w:rsidRDefault="00DA31A8" w:rsidP="00DA31A8">
      <w:pPr>
        <w:rPr>
          <w:sz w:val="22"/>
          <w:szCs w:val="22"/>
        </w:rPr>
      </w:pPr>
      <w:r w:rsidRPr="008C6679">
        <w:rPr>
          <w:sz w:val="22"/>
          <w:szCs w:val="22"/>
        </w:rPr>
        <w:t xml:space="preserve">“Nonverbal Communication”: </w:t>
      </w:r>
      <w:r w:rsidR="002765C9" w:rsidRPr="008C6679">
        <w:rPr>
          <w:sz w:val="22"/>
          <w:szCs w:val="22"/>
        </w:rPr>
        <w:t>Produced o</w:t>
      </w:r>
      <w:r w:rsidR="00230954" w:rsidRPr="008C6679">
        <w:rPr>
          <w:sz w:val="22"/>
          <w:szCs w:val="22"/>
        </w:rPr>
        <w:t xml:space="preserve">nline lecture </w:t>
      </w:r>
      <w:r w:rsidRPr="008C6679">
        <w:rPr>
          <w:sz w:val="22"/>
          <w:szCs w:val="22"/>
        </w:rPr>
        <w:t xml:space="preserve">for </w:t>
      </w:r>
      <w:r w:rsidR="00230954" w:rsidRPr="008C6679">
        <w:rPr>
          <w:i/>
          <w:sz w:val="22"/>
          <w:szCs w:val="22"/>
        </w:rPr>
        <w:t>Fundamentals of</w:t>
      </w:r>
      <w:r w:rsidR="002765C9" w:rsidRPr="008C6679">
        <w:rPr>
          <w:i/>
          <w:sz w:val="22"/>
          <w:szCs w:val="22"/>
        </w:rPr>
        <w:t xml:space="preserve"> Human Communication - Advanced</w:t>
      </w:r>
      <w:r w:rsidR="00230954" w:rsidRPr="008C6679">
        <w:rPr>
          <w:i/>
          <w:sz w:val="22"/>
          <w:szCs w:val="22"/>
        </w:rPr>
        <w:t xml:space="preserve"> Scholars Program for high school honors students</w:t>
      </w:r>
      <w:r w:rsidRPr="008C6679">
        <w:rPr>
          <w:i/>
          <w:sz w:val="22"/>
          <w:szCs w:val="22"/>
        </w:rPr>
        <w:t xml:space="preserve"> </w:t>
      </w:r>
      <w:r w:rsidRPr="008C6679">
        <w:rPr>
          <w:sz w:val="22"/>
          <w:szCs w:val="22"/>
        </w:rPr>
        <w:t>(</w:t>
      </w:r>
      <w:r w:rsidR="002765C9" w:rsidRPr="008C6679">
        <w:rPr>
          <w:sz w:val="22"/>
          <w:szCs w:val="22"/>
        </w:rPr>
        <w:t>Fall 2008</w:t>
      </w:r>
      <w:r w:rsidRPr="008C6679">
        <w:rPr>
          <w:sz w:val="22"/>
          <w:szCs w:val="22"/>
        </w:rPr>
        <w:t>)</w:t>
      </w:r>
      <w:r w:rsidR="00230954" w:rsidRPr="008C6679">
        <w:rPr>
          <w:sz w:val="22"/>
          <w:szCs w:val="22"/>
        </w:rPr>
        <w:t xml:space="preserve"> </w:t>
      </w:r>
    </w:p>
    <w:p w14:paraId="142D5244" w14:textId="77777777" w:rsidR="00DB410C" w:rsidRPr="008C6679" w:rsidRDefault="00DB410C" w:rsidP="00872E8D">
      <w:pPr>
        <w:rPr>
          <w:sz w:val="22"/>
          <w:szCs w:val="22"/>
        </w:rPr>
      </w:pPr>
    </w:p>
    <w:p w14:paraId="6A4D5089" w14:textId="281A806C" w:rsidR="00DB410C" w:rsidRPr="008C6679" w:rsidRDefault="00DB410C" w:rsidP="00DB410C">
      <w:pPr>
        <w:rPr>
          <w:b/>
          <w:sz w:val="22"/>
          <w:szCs w:val="22"/>
        </w:rPr>
      </w:pPr>
      <w:r w:rsidRPr="008C6679">
        <w:rPr>
          <w:b/>
          <w:sz w:val="22"/>
          <w:szCs w:val="22"/>
        </w:rPr>
        <w:t>Advising</w:t>
      </w:r>
    </w:p>
    <w:p w14:paraId="5A1C2AE4" w14:textId="77777777" w:rsidR="00F54F91" w:rsidRPr="008C6679" w:rsidRDefault="00F54F91" w:rsidP="00DB410C">
      <w:pPr>
        <w:rPr>
          <w:sz w:val="22"/>
          <w:szCs w:val="22"/>
        </w:rPr>
      </w:pPr>
    </w:p>
    <w:p w14:paraId="504F475A" w14:textId="746C7944" w:rsidR="00DC22D5" w:rsidRPr="008C6679" w:rsidRDefault="00DC22D5" w:rsidP="00DC22D5">
      <w:pPr>
        <w:rPr>
          <w:sz w:val="22"/>
          <w:szCs w:val="22"/>
          <w:u w:val="single"/>
        </w:rPr>
      </w:pPr>
      <w:r w:rsidRPr="008C6679">
        <w:rPr>
          <w:sz w:val="22"/>
          <w:szCs w:val="22"/>
          <w:u w:val="single"/>
        </w:rPr>
        <w:t>Ph.D. Advisees – Completed</w:t>
      </w:r>
    </w:p>
    <w:p w14:paraId="43CD89FF" w14:textId="77777777" w:rsidR="00224761" w:rsidRPr="008C6679" w:rsidRDefault="00DC22D5" w:rsidP="00DB410C">
      <w:pPr>
        <w:rPr>
          <w:sz w:val="22"/>
          <w:szCs w:val="22"/>
        </w:rPr>
      </w:pPr>
      <w:r w:rsidRPr="008C6679">
        <w:rPr>
          <w:sz w:val="22"/>
          <w:szCs w:val="22"/>
        </w:rPr>
        <w:tab/>
      </w:r>
      <w:r w:rsidR="00224761" w:rsidRPr="008C6679">
        <w:rPr>
          <w:sz w:val="22"/>
          <w:szCs w:val="22"/>
        </w:rPr>
        <w:t>Rita Daniels (August 2016)</w:t>
      </w:r>
    </w:p>
    <w:p w14:paraId="7E06DB2F" w14:textId="330D7CD9" w:rsidR="00DC22D5" w:rsidRPr="008C6679" w:rsidRDefault="00224761" w:rsidP="00DB410C">
      <w:pPr>
        <w:rPr>
          <w:sz w:val="22"/>
          <w:szCs w:val="22"/>
        </w:rPr>
      </w:pPr>
      <w:r w:rsidRPr="008C6679">
        <w:rPr>
          <w:sz w:val="22"/>
          <w:szCs w:val="22"/>
        </w:rPr>
        <w:tab/>
      </w:r>
      <w:r w:rsidR="00DC22D5" w:rsidRPr="008C6679">
        <w:rPr>
          <w:sz w:val="22"/>
          <w:szCs w:val="22"/>
        </w:rPr>
        <w:t>Kelly Lynn Geier Odenweller (August 2015)</w:t>
      </w:r>
    </w:p>
    <w:p w14:paraId="681387D8" w14:textId="77777777" w:rsidR="00DC22D5" w:rsidRPr="008C6679" w:rsidRDefault="00DC22D5" w:rsidP="00DB410C">
      <w:pPr>
        <w:rPr>
          <w:sz w:val="22"/>
          <w:szCs w:val="22"/>
          <w:u w:val="single"/>
        </w:rPr>
      </w:pPr>
    </w:p>
    <w:p w14:paraId="4790A8C0" w14:textId="434F9AD7" w:rsidR="00DC22D5" w:rsidRPr="008C6679" w:rsidRDefault="00F54F91" w:rsidP="00DC22D5">
      <w:pPr>
        <w:rPr>
          <w:sz w:val="22"/>
          <w:szCs w:val="22"/>
          <w:u w:val="single"/>
        </w:rPr>
      </w:pPr>
      <w:r w:rsidRPr="008C6679">
        <w:rPr>
          <w:sz w:val="22"/>
          <w:szCs w:val="22"/>
          <w:u w:val="single"/>
        </w:rPr>
        <w:t>Ph.D. Advisees – In Progress</w:t>
      </w:r>
    </w:p>
    <w:p w14:paraId="501FFD41" w14:textId="33589927" w:rsidR="00F54F91" w:rsidRPr="008C6679" w:rsidRDefault="007D4ADC" w:rsidP="00DB410C">
      <w:pPr>
        <w:rPr>
          <w:sz w:val="22"/>
          <w:szCs w:val="22"/>
        </w:rPr>
      </w:pPr>
      <w:r w:rsidRPr="008C6679">
        <w:rPr>
          <w:sz w:val="22"/>
          <w:szCs w:val="22"/>
        </w:rPr>
        <w:tab/>
        <w:t xml:space="preserve">Mary Donato </w:t>
      </w:r>
      <w:r w:rsidRPr="008C6679">
        <w:rPr>
          <w:sz w:val="22"/>
          <w:szCs w:val="22"/>
        </w:rPr>
        <w:br/>
      </w:r>
    </w:p>
    <w:p w14:paraId="76438420" w14:textId="14791484" w:rsidR="00F54F91" w:rsidRPr="008C6679" w:rsidRDefault="00F54F91" w:rsidP="00DB410C">
      <w:pPr>
        <w:rPr>
          <w:sz w:val="22"/>
          <w:szCs w:val="22"/>
          <w:u w:val="single"/>
        </w:rPr>
      </w:pPr>
      <w:r w:rsidRPr="008C6679">
        <w:rPr>
          <w:sz w:val="22"/>
          <w:szCs w:val="22"/>
          <w:u w:val="single"/>
        </w:rPr>
        <w:t>Ph.D. Dissertation Committees – Completed</w:t>
      </w:r>
    </w:p>
    <w:p w14:paraId="2469D6F6" w14:textId="0C06CDD1" w:rsidR="007D4ADC" w:rsidRPr="008C6679" w:rsidRDefault="00F54F91" w:rsidP="007D4ADC">
      <w:pPr>
        <w:rPr>
          <w:sz w:val="22"/>
          <w:szCs w:val="22"/>
        </w:rPr>
      </w:pPr>
      <w:r w:rsidRPr="008C6679">
        <w:rPr>
          <w:sz w:val="22"/>
          <w:szCs w:val="22"/>
        </w:rPr>
        <w:t>Communication Studies:</w:t>
      </w:r>
      <w:r w:rsidR="007D4ADC" w:rsidRPr="008C6679">
        <w:rPr>
          <w:sz w:val="22"/>
          <w:szCs w:val="22"/>
        </w:rPr>
        <w:br/>
      </w:r>
      <w:r w:rsidR="007D4ADC" w:rsidRPr="008C6679">
        <w:rPr>
          <w:sz w:val="22"/>
          <w:szCs w:val="22"/>
        </w:rPr>
        <w:tab/>
        <w:t>Shaun Anderson (August 2016)</w:t>
      </w:r>
      <w:r w:rsidR="00F62479" w:rsidRPr="008C6679">
        <w:rPr>
          <w:sz w:val="22"/>
          <w:szCs w:val="22"/>
        </w:rPr>
        <w:br/>
      </w:r>
      <w:r w:rsidR="00F62479" w:rsidRPr="008C6679">
        <w:rPr>
          <w:sz w:val="22"/>
          <w:szCs w:val="22"/>
        </w:rPr>
        <w:tab/>
        <w:t>Christine Anzur (August 2018)</w:t>
      </w:r>
      <w:r w:rsidR="00F62479" w:rsidRPr="008C6679">
        <w:rPr>
          <w:sz w:val="22"/>
          <w:szCs w:val="22"/>
        </w:rPr>
        <w:br/>
      </w:r>
      <w:r w:rsidR="00F62479" w:rsidRPr="008C6679">
        <w:rPr>
          <w:sz w:val="22"/>
          <w:szCs w:val="22"/>
        </w:rPr>
        <w:tab/>
        <w:t>Jordan Atkinson (August 2018)</w:t>
      </w:r>
      <w:r w:rsidR="007D4ADC" w:rsidRPr="008C6679">
        <w:rPr>
          <w:sz w:val="22"/>
          <w:szCs w:val="22"/>
        </w:rPr>
        <w:br/>
      </w:r>
      <w:r w:rsidR="007D4ADC" w:rsidRPr="008C6679">
        <w:rPr>
          <w:sz w:val="22"/>
          <w:szCs w:val="22"/>
        </w:rPr>
        <w:tab/>
        <w:t>Hannah Ball (August 2015)</w:t>
      </w:r>
    </w:p>
    <w:p w14:paraId="2A8C16B6" w14:textId="6EF6802D" w:rsidR="00F54F91" w:rsidRPr="008C6679" w:rsidRDefault="00F54F91" w:rsidP="00847098">
      <w:pPr>
        <w:ind w:firstLine="720"/>
        <w:rPr>
          <w:sz w:val="22"/>
          <w:szCs w:val="22"/>
        </w:rPr>
      </w:pPr>
      <w:r w:rsidRPr="008C6679">
        <w:rPr>
          <w:sz w:val="22"/>
          <w:szCs w:val="22"/>
        </w:rPr>
        <w:t>Hailey Gillen (August 2014)</w:t>
      </w:r>
      <w:r w:rsidR="00CE7572" w:rsidRPr="008C6679">
        <w:rPr>
          <w:sz w:val="22"/>
          <w:szCs w:val="22"/>
        </w:rPr>
        <w:br/>
      </w:r>
      <w:r w:rsidR="00CE7572" w:rsidRPr="008C6679">
        <w:rPr>
          <w:sz w:val="22"/>
          <w:szCs w:val="22"/>
        </w:rPr>
        <w:tab/>
        <w:t>Colleen Malachowski (May 2012)</w:t>
      </w:r>
      <w:r w:rsidR="00CE7572" w:rsidRPr="008C6679">
        <w:rPr>
          <w:sz w:val="22"/>
          <w:szCs w:val="22"/>
        </w:rPr>
        <w:br/>
      </w:r>
      <w:r w:rsidR="00CE7572" w:rsidRPr="008C6679">
        <w:rPr>
          <w:sz w:val="22"/>
          <w:szCs w:val="22"/>
        </w:rPr>
        <w:tab/>
        <w:t>Michael Sollitto (August 2014)</w:t>
      </w:r>
      <w:r w:rsidR="007D4ADC" w:rsidRPr="008C6679">
        <w:rPr>
          <w:sz w:val="22"/>
          <w:szCs w:val="22"/>
        </w:rPr>
        <w:br/>
      </w:r>
      <w:r w:rsidR="007D4ADC" w:rsidRPr="008C6679">
        <w:rPr>
          <w:sz w:val="22"/>
          <w:szCs w:val="22"/>
        </w:rPr>
        <w:tab/>
        <w:t>Melissa Tindage (August 2016)</w:t>
      </w:r>
    </w:p>
    <w:p w14:paraId="7B13BE66" w14:textId="418B3384" w:rsidR="00BC6E11" w:rsidRPr="008C6679" w:rsidRDefault="00BC6E11" w:rsidP="00BC6E11">
      <w:pPr>
        <w:ind w:firstLine="720"/>
        <w:rPr>
          <w:sz w:val="22"/>
          <w:szCs w:val="22"/>
        </w:rPr>
      </w:pPr>
      <w:r w:rsidRPr="008C6679">
        <w:rPr>
          <w:sz w:val="22"/>
          <w:szCs w:val="22"/>
        </w:rPr>
        <w:t>Lori Vela (August 2013)</w:t>
      </w:r>
      <w:r w:rsidRPr="008C6679">
        <w:rPr>
          <w:sz w:val="22"/>
          <w:szCs w:val="22"/>
        </w:rPr>
        <w:br/>
      </w:r>
      <w:r w:rsidR="00F54F91" w:rsidRPr="008C6679">
        <w:rPr>
          <w:sz w:val="22"/>
          <w:szCs w:val="22"/>
        </w:rPr>
        <w:t>Psychology:</w:t>
      </w:r>
      <w:r w:rsidR="00CE7572" w:rsidRPr="008C6679">
        <w:rPr>
          <w:sz w:val="22"/>
          <w:szCs w:val="22"/>
        </w:rPr>
        <w:tab/>
      </w:r>
      <w:r w:rsidR="00CE7572" w:rsidRPr="008C6679">
        <w:rPr>
          <w:sz w:val="22"/>
          <w:szCs w:val="22"/>
        </w:rPr>
        <w:br/>
      </w:r>
      <w:r w:rsidR="00CE7572" w:rsidRPr="008C6679">
        <w:rPr>
          <w:sz w:val="22"/>
          <w:szCs w:val="22"/>
        </w:rPr>
        <w:tab/>
        <w:t>Elizabeth Babskie (August 2016)</w:t>
      </w:r>
      <w:r w:rsidR="00CE7572" w:rsidRPr="008C6679">
        <w:rPr>
          <w:sz w:val="22"/>
          <w:szCs w:val="22"/>
        </w:rPr>
        <w:br/>
      </w:r>
      <w:r w:rsidR="00CE7572" w:rsidRPr="008C6679">
        <w:rPr>
          <w:sz w:val="22"/>
          <w:szCs w:val="22"/>
        </w:rPr>
        <w:tab/>
        <w:t>James Henry (May 2013)</w:t>
      </w:r>
      <w:r w:rsidR="00F62479" w:rsidRPr="008C6679">
        <w:rPr>
          <w:sz w:val="22"/>
          <w:szCs w:val="22"/>
        </w:rPr>
        <w:br/>
      </w:r>
      <w:r w:rsidR="00F62479" w:rsidRPr="008C6679">
        <w:rPr>
          <w:sz w:val="22"/>
          <w:szCs w:val="22"/>
        </w:rPr>
        <w:tab/>
        <w:t>Elizabeth Price (August 2018)</w:t>
      </w:r>
    </w:p>
    <w:p w14:paraId="7E79B128" w14:textId="39A5AF9A" w:rsidR="008A1A97" w:rsidRPr="008C6679" w:rsidRDefault="00CE7572" w:rsidP="00BC6E11">
      <w:pPr>
        <w:ind w:firstLine="720"/>
        <w:rPr>
          <w:sz w:val="22"/>
          <w:szCs w:val="22"/>
        </w:rPr>
      </w:pPr>
      <w:r w:rsidRPr="008C6679">
        <w:rPr>
          <w:sz w:val="22"/>
          <w:szCs w:val="22"/>
        </w:rPr>
        <w:t>Ria Travers (August 2016)</w:t>
      </w:r>
      <w:r w:rsidR="00B32A1F" w:rsidRPr="008C6679">
        <w:rPr>
          <w:sz w:val="22"/>
          <w:szCs w:val="22"/>
        </w:rPr>
        <w:br/>
      </w:r>
      <w:r w:rsidR="008A1A97" w:rsidRPr="008C6679">
        <w:rPr>
          <w:sz w:val="22"/>
          <w:szCs w:val="22"/>
        </w:rPr>
        <w:br/>
        <w:t>Division of Design and Corporate Marketing</w:t>
      </w:r>
      <w:r w:rsidR="00F62479" w:rsidRPr="008C6679">
        <w:rPr>
          <w:sz w:val="22"/>
          <w:szCs w:val="22"/>
        </w:rPr>
        <w:t>:</w:t>
      </w:r>
      <w:r w:rsidR="008A1A97" w:rsidRPr="008C6679">
        <w:rPr>
          <w:sz w:val="22"/>
          <w:szCs w:val="22"/>
        </w:rPr>
        <w:br/>
      </w:r>
      <w:r w:rsidR="008A1A97" w:rsidRPr="008C6679">
        <w:rPr>
          <w:sz w:val="22"/>
          <w:szCs w:val="22"/>
        </w:rPr>
        <w:tab/>
      </w:r>
      <w:r w:rsidR="007D4ADC" w:rsidRPr="008C6679">
        <w:rPr>
          <w:sz w:val="22"/>
          <w:szCs w:val="22"/>
        </w:rPr>
        <w:t>Hannah Gnegy (August 2016</w:t>
      </w:r>
      <w:r w:rsidR="008A1A97" w:rsidRPr="008C6679">
        <w:rPr>
          <w:sz w:val="22"/>
          <w:szCs w:val="22"/>
        </w:rPr>
        <w:t>)</w:t>
      </w:r>
    </w:p>
    <w:p w14:paraId="06978814" w14:textId="305EAE6A" w:rsidR="00F54F91" w:rsidRPr="008C6679" w:rsidRDefault="00F54F91" w:rsidP="00F54F91">
      <w:pPr>
        <w:rPr>
          <w:sz w:val="22"/>
          <w:szCs w:val="22"/>
        </w:rPr>
      </w:pPr>
    </w:p>
    <w:p w14:paraId="6B629AA4" w14:textId="0E193779" w:rsidR="002C281A" w:rsidRPr="008C6679" w:rsidRDefault="002C281A" w:rsidP="002C281A">
      <w:pPr>
        <w:rPr>
          <w:sz w:val="22"/>
          <w:szCs w:val="22"/>
          <w:u w:val="single"/>
        </w:rPr>
      </w:pPr>
      <w:r w:rsidRPr="008C6679">
        <w:rPr>
          <w:sz w:val="22"/>
          <w:szCs w:val="22"/>
          <w:u w:val="single"/>
        </w:rPr>
        <w:t>Ph.D. Dissertation Committees – In Progress</w:t>
      </w:r>
    </w:p>
    <w:p w14:paraId="1385C895" w14:textId="356E747D" w:rsidR="00DC22D5" w:rsidRPr="008C6679" w:rsidRDefault="00DC22D5" w:rsidP="002C281A">
      <w:pPr>
        <w:rPr>
          <w:sz w:val="22"/>
          <w:szCs w:val="22"/>
        </w:rPr>
      </w:pPr>
      <w:r w:rsidRPr="008C6679">
        <w:rPr>
          <w:sz w:val="22"/>
          <w:szCs w:val="22"/>
        </w:rPr>
        <w:t>Communication Studies:</w:t>
      </w:r>
      <w:r w:rsidR="00F62479" w:rsidRPr="008C6679">
        <w:rPr>
          <w:sz w:val="22"/>
          <w:szCs w:val="22"/>
        </w:rPr>
        <w:br/>
      </w:r>
      <w:r w:rsidR="00F62479" w:rsidRPr="008C6679">
        <w:rPr>
          <w:sz w:val="22"/>
          <w:szCs w:val="22"/>
        </w:rPr>
        <w:tab/>
        <w:t>Sara Pitts</w:t>
      </w:r>
    </w:p>
    <w:p w14:paraId="2429021C" w14:textId="3F961C89" w:rsidR="002C281A" w:rsidRPr="008C6679" w:rsidRDefault="00F62479" w:rsidP="00BC6E11">
      <w:pPr>
        <w:rPr>
          <w:sz w:val="22"/>
          <w:szCs w:val="22"/>
        </w:rPr>
      </w:pPr>
      <w:r w:rsidRPr="008C6679">
        <w:rPr>
          <w:sz w:val="22"/>
          <w:szCs w:val="22"/>
        </w:rPr>
        <w:tab/>
      </w:r>
      <w:r w:rsidR="00BC6E11" w:rsidRPr="008C6679">
        <w:rPr>
          <w:sz w:val="22"/>
          <w:szCs w:val="22"/>
        </w:rPr>
        <w:br/>
      </w:r>
      <w:r w:rsidR="002C281A" w:rsidRPr="008C6679">
        <w:rPr>
          <w:sz w:val="22"/>
          <w:szCs w:val="22"/>
        </w:rPr>
        <w:t>Psychology:</w:t>
      </w:r>
    </w:p>
    <w:p w14:paraId="5B2B38A5" w14:textId="5D1C9646" w:rsidR="002C281A" w:rsidRPr="008C6679" w:rsidRDefault="00F62479" w:rsidP="002C281A">
      <w:pPr>
        <w:rPr>
          <w:sz w:val="22"/>
          <w:szCs w:val="22"/>
        </w:rPr>
      </w:pPr>
      <w:r w:rsidRPr="008C6679">
        <w:rPr>
          <w:sz w:val="22"/>
          <w:szCs w:val="22"/>
        </w:rPr>
        <w:tab/>
        <w:t>Katelyn Romm</w:t>
      </w:r>
      <w:r w:rsidR="00BC6E11" w:rsidRPr="008C6679">
        <w:rPr>
          <w:sz w:val="22"/>
          <w:szCs w:val="22"/>
        </w:rPr>
        <w:tab/>
      </w:r>
    </w:p>
    <w:p w14:paraId="6DD26316" w14:textId="77777777" w:rsidR="001B693F" w:rsidRPr="008C6679" w:rsidRDefault="001B693F" w:rsidP="002C281A">
      <w:pPr>
        <w:rPr>
          <w:sz w:val="22"/>
          <w:szCs w:val="22"/>
        </w:rPr>
      </w:pPr>
    </w:p>
    <w:p w14:paraId="75830AF1" w14:textId="08664636" w:rsidR="001B693F" w:rsidRPr="008C6679" w:rsidRDefault="001B693F" w:rsidP="002C281A">
      <w:pPr>
        <w:rPr>
          <w:sz w:val="22"/>
          <w:szCs w:val="22"/>
        </w:rPr>
      </w:pPr>
      <w:r w:rsidRPr="008C6679">
        <w:rPr>
          <w:sz w:val="22"/>
          <w:szCs w:val="22"/>
          <w:u w:val="single"/>
        </w:rPr>
        <w:t>M.A. Thesis Advisees – In Progress</w:t>
      </w:r>
      <w:r w:rsidRPr="008C6679">
        <w:rPr>
          <w:sz w:val="22"/>
          <w:szCs w:val="22"/>
        </w:rPr>
        <w:br/>
      </w:r>
      <w:r w:rsidRPr="008C6679">
        <w:rPr>
          <w:sz w:val="22"/>
          <w:szCs w:val="22"/>
        </w:rPr>
        <w:tab/>
        <w:t xml:space="preserve">Erin Shelton </w:t>
      </w:r>
    </w:p>
    <w:p w14:paraId="63811DD7" w14:textId="77777777" w:rsidR="002C281A" w:rsidRPr="008C6679" w:rsidRDefault="002C281A" w:rsidP="00F54F91">
      <w:pPr>
        <w:rPr>
          <w:sz w:val="22"/>
          <w:szCs w:val="22"/>
        </w:rPr>
      </w:pPr>
    </w:p>
    <w:p w14:paraId="2F4F0775" w14:textId="277B65F4" w:rsidR="00F54F91" w:rsidRPr="008C6679" w:rsidRDefault="00F54F91" w:rsidP="00F54F91">
      <w:pPr>
        <w:rPr>
          <w:sz w:val="22"/>
          <w:szCs w:val="22"/>
          <w:u w:val="single"/>
        </w:rPr>
      </w:pPr>
      <w:r w:rsidRPr="008C6679">
        <w:rPr>
          <w:sz w:val="22"/>
          <w:szCs w:val="22"/>
          <w:u w:val="single"/>
        </w:rPr>
        <w:t xml:space="preserve">M.A. </w:t>
      </w:r>
      <w:r w:rsidR="00224761" w:rsidRPr="008C6679">
        <w:rPr>
          <w:sz w:val="22"/>
          <w:szCs w:val="22"/>
          <w:u w:val="single"/>
        </w:rPr>
        <w:t xml:space="preserve">Thesis </w:t>
      </w:r>
      <w:r w:rsidRPr="008C6679">
        <w:rPr>
          <w:sz w:val="22"/>
          <w:szCs w:val="22"/>
          <w:u w:val="single"/>
        </w:rPr>
        <w:t>Advisee</w:t>
      </w:r>
      <w:r w:rsidR="00BC6E11" w:rsidRPr="008C6679">
        <w:rPr>
          <w:sz w:val="22"/>
          <w:szCs w:val="22"/>
          <w:u w:val="single"/>
        </w:rPr>
        <w:t>s</w:t>
      </w:r>
      <w:r w:rsidRPr="008C6679">
        <w:rPr>
          <w:sz w:val="22"/>
          <w:szCs w:val="22"/>
          <w:u w:val="single"/>
        </w:rPr>
        <w:t xml:space="preserve"> – Completed</w:t>
      </w:r>
    </w:p>
    <w:p w14:paraId="342FD99E" w14:textId="34FA0C4C" w:rsidR="00F54F91" w:rsidRPr="008C6679" w:rsidRDefault="00F54F91" w:rsidP="00F54F91">
      <w:pPr>
        <w:rPr>
          <w:sz w:val="22"/>
          <w:szCs w:val="22"/>
        </w:rPr>
      </w:pPr>
      <w:r w:rsidRPr="008C6679">
        <w:rPr>
          <w:sz w:val="22"/>
          <w:szCs w:val="22"/>
        </w:rPr>
        <w:tab/>
        <w:t>Kelly Lynn Geier Odenweller (August 2011)</w:t>
      </w:r>
      <w:r w:rsidR="00D1133A" w:rsidRPr="008C6679">
        <w:rPr>
          <w:sz w:val="22"/>
          <w:szCs w:val="22"/>
        </w:rPr>
        <w:br/>
      </w:r>
      <w:r w:rsidR="00D1133A" w:rsidRPr="008C6679">
        <w:rPr>
          <w:sz w:val="22"/>
          <w:szCs w:val="22"/>
        </w:rPr>
        <w:tab/>
        <w:t>Matthew Thomas (August 2017)</w:t>
      </w:r>
      <w:r w:rsidR="00217736" w:rsidRPr="008C6679">
        <w:rPr>
          <w:sz w:val="22"/>
          <w:szCs w:val="22"/>
        </w:rPr>
        <w:br/>
      </w:r>
      <w:r w:rsidR="00217736" w:rsidRPr="008C6679">
        <w:rPr>
          <w:sz w:val="22"/>
          <w:szCs w:val="22"/>
        </w:rPr>
        <w:tab/>
        <w:t>Janelle Vickers (August 2018)</w:t>
      </w:r>
    </w:p>
    <w:p w14:paraId="631C1773" w14:textId="77777777" w:rsidR="00F54F91" w:rsidRPr="008C6679" w:rsidRDefault="00F54F91" w:rsidP="00F54F91">
      <w:pPr>
        <w:rPr>
          <w:sz w:val="22"/>
          <w:szCs w:val="22"/>
        </w:rPr>
      </w:pPr>
    </w:p>
    <w:p w14:paraId="47BC86F2" w14:textId="78F815B3" w:rsidR="00F54F91" w:rsidRPr="008C6679" w:rsidRDefault="00F54F91" w:rsidP="00F54F91">
      <w:pPr>
        <w:rPr>
          <w:sz w:val="22"/>
          <w:szCs w:val="22"/>
          <w:u w:val="single"/>
        </w:rPr>
      </w:pPr>
      <w:r w:rsidRPr="008C6679">
        <w:rPr>
          <w:sz w:val="22"/>
          <w:szCs w:val="22"/>
          <w:u w:val="single"/>
        </w:rPr>
        <w:t>M.A. Thesis Committee - Completed</w:t>
      </w:r>
    </w:p>
    <w:p w14:paraId="1BC39E94" w14:textId="7568BD23" w:rsidR="00F54F91" w:rsidRPr="008C6679" w:rsidRDefault="00F54F91" w:rsidP="00F54F91">
      <w:pPr>
        <w:rPr>
          <w:sz w:val="22"/>
          <w:szCs w:val="22"/>
        </w:rPr>
      </w:pPr>
      <w:r w:rsidRPr="008C6679">
        <w:rPr>
          <w:sz w:val="22"/>
          <w:szCs w:val="22"/>
        </w:rPr>
        <w:tab/>
        <w:t>Charles K. Rudick (August 2010)</w:t>
      </w:r>
    </w:p>
    <w:p w14:paraId="0D57B76E" w14:textId="5D344369" w:rsidR="002C281A" w:rsidRPr="008C6679" w:rsidRDefault="00CE7572" w:rsidP="00F54F91">
      <w:pPr>
        <w:rPr>
          <w:sz w:val="22"/>
          <w:szCs w:val="22"/>
        </w:rPr>
      </w:pPr>
      <w:r w:rsidRPr="008C6679">
        <w:rPr>
          <w:sz w:val="22"/>
          <w:szCs w:val="22"/>
        </w:rPr>
        <w:tab/>
        <w:t xml:space="preserve">Kristina </w:t>
      </w:r>
      <w:r w:rsidR="004B489F" w:rsidRPr="008C6679">
        <w:rPr>
          <w:sz w:val="22"/>
          <w:szCs w:val="22"/>
        </w:rPr>
        <w:t>(</w:t>
      </w:r>
      <w:r w:rsidRPr="008C6679">
        <w:rPr>
          <w:sz w:val="22"/>
          <w:szCs w:val="22"/>
        </w:rPr>
        <w:t>Pellien</w:t>
      </w:r>
      <w:r w:rsidR="004B489F" w:rsidRPr="008C6679">
        <w:rPr>
          <w:sz w:val="22"/>
          <w:szCs w:val="22"/>
        </w:rPr>
        <w:t>)</w:t>
      </w:r>
      <w:r w:rsidRPr="008C6679">
        <w:rPr>
          <w:sz w:val="22"/>
          <w:szCs w:val="22"/>
        </w:rPr>
        <w:t xml:space="preserve"> </w:t>
      </w:r>
      <w:r w:rsidR="004B489F" w:rsidRPr="008C6679">
        <w:rPr>
          <w:sz w:val="22"/>
          <w:szCs w:val="22"/>
        </w:rPr>
        <w:t xml:space="preserve">Smith </w:t>
      </w:r>
      <w:r w:rsidRPr="008C6679">
        <w:rPr>
          <w:sz w:val="22"/>
          <w:szCs w:val="22"/>
        </w:rPr>
        <w:t>(Division of Design and Corporate Marketing)</w:t>
      </w:r>
      <w:r w:rsidR="001C2013" w:rsidRPr="008C6679">
        <w:rPr>
          <w:sz w:val="22"/>
          <w:szCs w:val="22"/>
          <w:u w:val="single"/>
        </w:rPr>
        <w:br/>
      </w:r>
      <w:r w:rsidR="001C2013" w:rsidRPr="008C6679">
        <w:rPr>
          <w:sz w:val="22"/>
          <w:szCs w:val="22"/>
        </w:rPr>
        <w:tab/>
      </w:r>
    </w:p>
    <w:p w14:paraId="2ABC5A5E" w14:textId="16E38511" w:rsidR="00F54F91" w:rsidRPr="008C6679" w:rsidRDefault="00F54F91" w:rsidP="00F54F91">
      <w:pPr>
        <w:rPr>
          <w:sz w:val="22"/>
          <w:szCs w:val="22"/>
          <w:u w:val="single"/>
        </w:rPr>
      </w:pPr>
      <w:r w:rsidRPr="008C6679">
        <w:rPr>
          <w:sz w:val="22"/>
          <w:szCs w:val="22"/>
          <w:u w:val="single"/>
        </w:rPr>
        <w:t>M.A. Comprehensive Exam Committee - Completed</w:t>
      </w:r>
    </w:p>
    <w:p w14:paraId="7E4C109F" w14:textId="38B97B9D" w:rsidR="00F54F91" w:rsidRPr="008C6679" w:rsidRDefault="00F54F91" w:rsidP="00F54F91">
      <w:pPr>
        <w:rPr>
          <w:sz w:val="22"/>
          <w:szCs w:val="22"/>
        </w:rPr>
      </w:pPr>
      <w:r w:rsidRPr="008C6679">
        <w:rPr>
          <w:sz w:val="22"/>
          <w:szCs w:val="22"/>
        </w:rPr>
        <w:tab/>
      </w:r>
      <w:r w:rsidR="002C281A" w:rsidRPr="008C6679">
        <w:rPr>
          <w:sz w:val="22"/>
          <w:szCs w:val="22"/>
        </w:rPr>
        <w:t>Class of 2011</w:t>
      </w:r>
      <w:r w:rsidR="00CE7572" w:rsidRPr="008C6679">
        <w:rPr>
          <w:sz w:val="22"/>
          <w:szCs w:val="22"/>
        </w:rPr>
        <w:t>-Class of 201</w:t>
      </w:r>
      <w:r w:rsidR="00D1133A" w:rsidRPr="008C6679">
        <w:rPr>
          <w:sz w:val="22"/>
          <w:szCs w:val="22"/>
        </w:rPr>
        <w:t>8</w:t>
      </w:r>
    </w:p>
    <w:p w14:paraId="291BFEB9" w14:textId="77777777" w:rsidR="002C281A" w:rsidRPr="008C6679" w:rsidRDefault="002C281A" w:rsidP="00230954">
      <w:pPr>
        <w:rPr>
          <w:sz w:val="22"/>
          <w:szCs w:val="22"/>
        </w:rPr>
      </w:pPr>
    </w:p>
    <w:p w14:paraId="7FB65472" w14:textId="2168D4E6" w:rsidR="00230954" w:rsidRPr="008C6679" w:rsidRDefault="002C281A" w:rsidP="00230954">
      <w:pPr>
        <w:rPr>
          <w:b/>
          <w:sz w:val="22"/>
          <w:szCs w:val="22"/>
        </w:rPr>
      </w:pPr>
      <w:r w:rsidRPr="008C6679">
        <w:rPr>
          <w:b/>
          <w:sz w:val="22"/>
          <w:szCs w:val="22"/>
        </w:rPr>
        <w:t>Service__________________________________________________________________</w:t>
      </w:r>
    </w:p>
    <w:p w14:paraId="39E85745" w14:textId="77777777" w:rsidR="002C281A" w:rsidRPr="008C6679" w:rsidRDefault="002C281A" w:rsidP="00230954">
      <w:pPr>
        <w:rPr>
          <w:b/>
          <w:i/>
          <w:sz w:val="22"/>
          <w:szCs w:val="22"/>
        </w:rPr>
      </w:pPr>
    </w:p>
    <w:p w14:paraId="10D2943A" w14:textId="77777777" w:rsidR="00230954" w:rsidRPr="008C6679" w:rsidRDefault="00230954" w:rsidP="00230954">
      <w:pPr>
        <w:rPr>
          <w:b/>
          <w:sz w:val="22"/>
          <w:szCs w:val="22"/>
        </w:rPr>
      </w:pPr>
      <w:r w:rsidRPr="008C6679">
        <w:rPr>
          <w:b/>
          <w:sz w:val="22"/>
          <w:szCs w:val="22"/>
        </w:rPr>
        <w:t>Service to Discipline</w:t>
      </w:r>
    </w:p>
    <w:p w14:paraId="353281F4" w14:textId="77777777" w:rsidR="004159BB" w:rsidRPr="008C6679" w:rsidRDefault="004159BB" w:rsidP="00230954">
      <w:pPr>
        <w:rPr>
          <w:b/>
          <w:sz w:val="22"/>
          <w:szCs w:val="22"/>
        </w:rPr>
      </w:pPr>
    </w:p>
    <w:p w14:paraId="1CEA8858" w14:textId="4779EFED" w:rsidR="00067973" w:rsidRPr="008C6679" w:rsidRDefault="00563FB0" w:rsidP="00067973">
      <w:pPr>
        <w:rPr>
          <w:sz w:val="22"/>
          <w:szCs w:val="22"/>
          <w:u w:val="single"/>
        </w:rPr>
      </w:pPr>
      <w:r w:rsidRPr="008C6679">
        <w:rPr>
          <w:sz w:val="22"/>
          <w:szCs w:val="22"/>
          <w:u w:val="single"/>
        </w:rPr>
        <w:t>Editorial Review Board</w:t>
      </w:r>
    </w:p>
    <w:p w14:paraId="3BCDA30A" w14:textId="77777777" w:rsidR="00146BCC" w:rsidRPr="008C6679" w:rsidRDefault="002C281A" w:rsidP="00067973">
      <w:pPr>
        <w:ind w:firstLine="720"/>
        <w:rPr>
          <w:i/>
          <w:sz w:val="22"/>
          <w:szCs w:val="22"/>
        </w:rPr>
      </w:pPr>
      <w:r w:rsidRPr="008C6679">
        <w:rPr>
          <w:sz w:val="22"/>
          <w:szCs w:val="22"/>
        </w:rPr>
        <w:t>2014 – Present</w:t>
      </w:r>
      <w:r w:rsidRPr="008C6679">
        <w:rPr>
          <w:sz w:val="22"/>
          <w:szCs w:val="22"/>
        </w:rPr>
        <w:tab/>
      </w:r>
      <w:r w:rsidR="004159BB" w:rsidRPr="008C6679">
        <w:rPr>
          <w:i/>
          <w:sz w:val="22"/>
          <w:szCs w:val="22"/>
        </w:rPr>
        <w:t>Journal of Family Communication</w:t>
      </w:r>
    </w:p>
    <w:p w14:paraId="0B26ECC1" w14:textId="3F9F8188" w:rsidR="003E698E" w:rsidRPr="008C6679" w:rsidRDefault="00146BCC" w:rsidP="00067973">
      <w:pPr>
        <w:ind w:firstLine="720"/>
        <w:rPr>
          <w:sz w:val="22"/>
          <w:szCs w:val="22"/>
        </w:rPr>
      </w:pPr>
      <w:r w:rsidRPr="008C6679">
        <w:rPr>
          <w:sz w:val="22"/>
          <w:szCs w:val="22"/>
        </w:rPr>
        <w:t>2018 – Present</w:t>
      </w:r>
      <w:r w:rsidRPr="008C6679">
        <w:rPr>
          <w:sz w:val="22"/>
          <w:szCs w:val="22"/>
        </w:rPr>
        <w:tab/>
      </w:r>
      <w:r w:rsidR="00B2392D" w:rsidRPr="008C6679">
        <w:rPr>
          <w:sz w:val="22"/>
          <w:szCs w:val="22"/>
        </w:rPr>
        <w:t xml:space="preserve"> </w:t>
      </w:r>
      <w:r w:rsidRPr="008C6679">
        <w:rPr>
          <w:i/>
          <w:sz w:val="22"/>
          <w:szCs w:val="22"/>
        </w:rPr>
        <w:t>International Journal of Aging and Human Development</w:t>
      </w:r>
      <w:r w:rsidR="00D1133A" w:rsidRPr="008C6679">
        <w:rPr>
          <w:sz w:val="22"/>
          <w:szCs w:val="22"/>
        </w:rPr>
        <w:br/>
      </w:r>
      <w:r w:rsidR="00D1133A" w:rsidRPr="008C6679">
        <w:rPr>
          <w:sz w:val="22"/>
          <w:szCs w:val="22"/>
        </w:rPr>
        <w:tab/>
        <w:t>2017 – Present</w:t>
      </w:r>
      <w:r w:rsidR="00D1133A" w:rsidRPr="008C6679">
        <w:rPr>
          <w:sz w:val="22"/>
          <w:szCs w:val="22"/>
        </w:rPr>
        <w:tab/>
      </w:r>
      <w:r w:rsidR="00D1133A" w:rsidRPr="008C6679">
        <w:rPr>
          <w:i/>
          <w:sz w:val="22"/>
          <w:szCs w:val="22"/>
        </w:rPr>
        <w:t>Behavioral Sciences</w:t>
      </w:r>
      <w:r w:rsidR="00B32A1F" w:rsidRPr="008C6679">
        <w:rPr>
          <w:i/>
          <w:sz w:val="22"/>
          <w:szCs w:val="22"/>
        </w:rPr>
        <w:br/>
      </w:r>
      <w:r w:rsidR="00B32A1F" w:rsidRPr="008C6679">
        <w:rPr>
          <w:sz w:val="22"/>
          <w:szCs w:val="22"/>
        </w:rPr>
        <w:tab/>
        <w:t xml:space="preserve">2014 </w:t>
      </w:r>
      <w:r w:rsidR="00B32A1F" w:rsidRPr="008C6679">
        <w:rPr>
          <w:sz w:val="22"/>
          <w:szCs w:val="22"/>
        </w:rPr>
        <w:tab/>
      </w:r>
      <w:r w:rsidR="00B32A1F" w:rsidRPr="008C6679">
        <w:rPr>
          <w:sz w:val="22"/>
          <w:szCs w:val="22"/>
        </w:rPr>
        <w:tab/>
      </w:r>
      <w:r w:rsidR="00B32A1F" w:rsidRPr="008C6679">
        <w:rPr>
          <w:i/>
          <w:sz w:val="22"/>
          <w:szCs w:val="22"/>
        </w:rPr>
        <w:t>Southern Communication Journal</w:t>
      </w:r>
      <w:r w:rsidR="00B32A1F" w:rsidRPr="008C6679">
        <w:rPr>
          <w:sz w:val="22"/>
          <w:szCs w:val="22"/>
        </w:rPr>
        <w:t>, Associate Editorial Board</w:t>
      </w:r>
    </w:p>
    <w:p w14:paraId="50BD0747" w14:textId="23DA2B5B" w:rsidR="00067973" w:rsidRPr="008C6679" w:rsidRDefault="00CE7572" w:rsidP="00067973">
      <w:pPr>
        <w:ind w:firstLine="720"/>
        <w:rPr>
          <w:sz w:val="22"/>
          <w:szCs w:val="22"/>
        </w:rPr>
      </w:pPr>
      <w:r w:rsidRPr="008C6679">
        <w:rPr>
          <w:sz w:val="22"/>
          <w:szCs w:val="22"/>
        </w:rPr>
        <w:t>2016</w:t>
      </w:r>
      <w:r w:rsidRPr="008C6679">
        <w:rPr>
          <w:sz w:val="22"/>
          <w:szCs w:val="22"/>
        </w:rPr>
        <w:tab/>
      </w:r>
      <w:r w:rsidRPr="008C6679">
        <w:rPr>
          <w:sz w:val="22"/>
          <w:szCs w:val="22"/>
        </w:rPr>
        <w:tab/>
      </w:r>
      <w:r w:rsidRPr="008C6679">
        <w:rPr>
          <w:i/>
          <w:sz w:val="22"/>
          <w:szCs w:val="22"/>
        </w:rPr>
        <w:t>Communication Teacher</w:t>
      </w:r>
      <w:r w:rsidRPr="008C6679">
        <w:rPr>
          <w:sz w:val="22"/>
          <w:szCs w:val="22"/>
        </w:rPr>
        <w:t>’s Special Issue on Diversity</w:t>
      </w:r>
      <w:r w:rsidRPr="008C6679">
        <w:rPr>
          <w:sz w:val="22"/>
          <w:szCs w:val="22"/>
        </w:rPr>
        <w:br/>
      </w:r>
      <w:r w:rsidRPr="008C6679">
        <w:rPr>
          <w:sz w:val="22"/>
          <w:szCs w:val="22"/>
        </w:rPr>
        <w:tab/>
      </w:r>
      <w:r w:rsidR="003C305D" w:rsidRPr="008C6679">
        <w:rPr>
          <w:sz w:val="22"/>
          <w:szCs w:val="22"/>
        </w:rPr>
        <w:t>2012</w:t>
      </w:r>
      <w:r w:rsidR="003C305D" w:rsidRPr="008C6679">
        <w:rPr>
          <w:sz w:val="22"/>
          <w:szCs w:val="22"/>
        </w:rPr>
        <w:tab/>
      </w:r>
      <w:r w:rsidR="002C281A" w:rsidRPr="008C6679">
        <w:rPr>
          <w:sz w:val="22"/>
          <w:szCs w:val="22"/>
        </w:rPr>
        <w:tab/>
      </w:r>
      <w:r w:rsidR="00067973" w:rsidRPr="008C6679">
        <w:rPr>
          <w:i/>
          <w:sz w:val="22"/>
          <w:szCs w:val="22"/>
        </w:rPr>
        <w:t xml:space="preserve">Iowa Journal of Communication’s </w:t>
      </w:r>
      <w:r w:rsidR="00067973" w:rsidRPr="008C6679">
        <w:rPr>
          <w:sz w:val="22"/>
          <w:szCs w:val="22"/>
        </w:rPr>
        <w:t>Special Issue on Communication and the Family</w:t>
      </w:r>
    </w:p>
    <w:p w14:paraId="7ECD16A4" w14:textId="7A94B8FC" w:rsidR="00067973" w:rsidRPr="008C6679" w:rsidRDefault="00067973" w:rsidP="00067973">
      <w:pPr>
        <w:rPr>
          <w:sz w:val="22"/>
          <w:szCs w:val="22"/>
        </w:rPr>
      </w:pPr>
      <w:r w:rsidRPr="008C6679">
        <w:rPr>
          <w:sz w:val="22"/>
          <w:szCs w:val="22"/>
        </w:rPr>
        <w:tab/>
      </w:r>
      <w:r w:rsidR="003C305D" w:rsidRPr="008C6679">
        <w:rPr>
          <w:sz w:val="22"/>
          <w:szCs w:val="22"/>
        </w:rPr>
        <w:t>2013</w:t>
      </w:r>
      <w:r w:rsidR="002C281A" w:rsidRPr="008C6679">
        <w:rPr>
          <w:sz w:val="22"/>
          <w:szCs w:val="22"/>
        </w:rPr>
        <w:tab/>
      </w:r>
      <w:r w:rsidR="003C305D" w:rsidRPr="008C6679">
        <w:rPr>
          <w:sz w:val="22"/>
          <w:szCs w:val="22"/>
        </w:rPr>
        <w:tab/>
      </w:r>
      <w:r w:rsidRPr="008C6679">
        <w:rPr>
          <w:i/>
          <w:sz w:val="22"/>
          <w:szCs w:val="22"/>
        </w:rPr>
        <w:t xml:space="preserve">Journal of Family Communication’s </w:t>
      </w:r>
      <w:r w:rsidRPr="008C6679">
        <w:rPr>
          <w:sz w:val="22"/>
          <w:szCs w:val="22"/>
        </w:rPr>
        <w:t>Special Issue on Family Communication Patterns</w:t>
      </w:r>
    </w:p>
    <w:p w14:paraId="2F0A3504" w14:textId="75E627CB" w:rsidR="002C281A" w:rsidRPr="008C6679" w:rsidRDefault="002C281A" w:rsidP="002C281A">
      <w:pPr>
        <w:ind w:firstLine="720"/>
        <w:rPr>
          <w:sz w:val="22"/>
          <w:szCs w:val="22"/>
        </w:rPr>
      </w:pPr>
      <w:r w:rsidRPr="008C6679">
        <w:rPr>
          <w:sz w:val="22"/>
          <w:szCs w:val="22"/>
        </w:rPr>
        <w:t>2010</w:t>
      </w:r>
      <w:r w:rsidRPr="008C6679">
        <w:rPr>
          <w:sz w:val="22"/>
          <w:szCs w:val="22"/>
        </w:rPr>
        <w:tab/>
      </w:r>
      <w:r w:rsidRPr="008C6679">
        <w:rPr>
          <w:sz w:val="22"/>
          <w:szCs w:val="22"/>
        </w:rPr>
        <w:tab/>
      </w:r>
      <w:r w:rsidRPr="008C6679">
        <w:rPr>
          <w:i/>
          <w:sz w:val="22"/>
          <w:szCs w:val="22"/>
        </w:rPr>
        <w:t xml:space="preserve">Journal of Family Communication’s </w:t>
      </w:r>
      <w:r w:rsidRPr="008C6679">
        <w:rPr>
          <w:sz w:val="22"/>
          <w:szCs w:val="22"/>
        </w:rPr>
        <w:t>Special Issue on Culture</w:t>
      </w:r>
    </w:p>
    <w:p w14:paraId="798D1D74" w14:textId="77777777" w:rsidR="00EF1D1D" w:rsidRPr="008C6679" w:rsidRDefault="00EF1D1D" w:rsidP="00230954">
      <w:pPr>
        <w:rPr>
          <w:sz w:val="22"/>
          <w:szCs w:val="22"/>
        </w:rPr>
      </w:pPr>
    </w:p>
    <w:p w14:paraId="0EB07607" w14:textId="2BF62F5D" w:rsidR="00563FB0" w:rsidRPr="008C6679" w:rsidRDefault="003C305D" w:rsidP="003C305D">
      <w:pPr>
        <w:rPr>
          <w:sz w:val="22"/>
          <w:szCs w:val="22"/>
          <w:u w:val="single"/>
        </w:rPr>
      </w:pPr>
      <w:r w:rsidRPr="008C6679">
        <w:rPr>
          <w:sz w:val="22"/>
          <w:szCs w:val="22"/>
          <w:u w:val="single"/>
        </w:rPr>
        <w:t>Guest Reviewer</w:t>
      </w:r>
    </w:p>
    <w:p w14:paraId="2EFE664E" w14:textId="70A782E5" w:rsidR="003B6BEF" w:rsidRPr="008C6679" w:rsidRDefault="003B6BEF" w:rsidP="00563FB0">
      <w:pPr>
        <w:ind w:left="720"/>
        <w:rPr>
          <w:i/>
          <w:sz w:val="22"/>
          <w:szCs w:val="22"/>
        </w:rPr>
      </w:pPr>
      <w:r w:rsidRPr="008C6679">
        <w:rPr>
          <w:i/>
          <w:sz w:val="22"/>
          <w:szCs w:val="22"/>
        </w:rPr>
        <w:t>Annals for the International Communication Association</w:t>
      </w:r>
    </w:p>
    <w:p w14:paraId="16F4F17E" w14:textId="58CA22A2" w:rsidR="00563FB0" w:rsidRPr="008C6679" w:rsidRDefault="00563FB0" w:rsidP="00563FB0">
      <w:pPr>
        <w:ind w:left="720"/>
        <w:rPr>
          <w:i/>
          <w:sz w:val="22"/>
          <w:szCs w:val="22"/>
        </w:rPr>
      </w:pPr>
      <w:r w:rsidRPr="008C6679">
        <w:rPr>
          <w:i/>
          <w:sz w:val="22"/>
          <w:szCs w:val="22"/>
        </w:rPr>
        <w:t xml:space="preserve">Communication Monographs </w:t>
      </w:r>
      <w:r w:rsidR="00541939" w:rsidRPr="008C6679">
        <w:rPr>
          <w:i/>
          <w:sz w:val="22"/>
          <w:szCs w:val="22"/>
        </w:rPr>
        <w:br/>
        <w:t>Communication Reports</w:t>
      </w:r>
    </w:p>
    <w:p w14:paraId="64F5B6EC" w14:textId="77777777" w:rsidR="00563FB0" w:rsidRPr="008C6679" w:rsidRDefault="003C305D" w:rsidP="00563FB0">
      <w:pPr>
        <w:ind w:firstLine="720"/>
        <w:rPr>
          <w:i/>
          <w:sz w:val="22"/>
          <w:szCs w:val="22"/>
        </w:rPr>
      </w:pPr>
      <w:r w:rsidRPr="008C6679">
        <w:rPr>
          <w:i/>
          <w:sz w:val="22"/>
          <w:szCs w:val="22"/>
        </w:rPr>
        <w:t>Communic</w:t>
      </w:r>
      <w:r w:rsidR="00563FB0" w:rsidRPr="008C6679">
        <w:rPr>
          <w:i/>
          <w:sz w:val="22"/>
          <w:szCs w:val="22"/>
        </w:rPr>
        <w:t>ation Research Reports</w:t>
      </w:r>
    </w:p>
    <w:p w14:paraId="5070287B" w14:textId="6B436E21" w:rsidR="00563FB0" w:rsidRPr="008C6679" w:rsidRDefault="00563FB0" w:rsidP="00563FB0">
      <w:pPr>
        <w:ind w:firstLine="720"/>
        <w:rPr>
          <w:i/>
          <w:sz w:val="22"/>
          <w:szCs w:val="22"/>
        </w:rPr>
      </w:pPr>
      <w:r w:rsidRPr="008C6679">
        <w:rPr>
          <w:i/>
          <w:sz w:val="22"/>
          <w:szCs w:val="22"/>
        </w:rPr>
        <w:t>Communication Studies</w:t>
      </w:r>
    </w:p>
    <w:p w14:paraId="133DCFE9" w14:textId="5EDF690B" w:rsidR="00563FB0" w:rsidRPr="008C6679" w:rsidRDefault="00CE7572" w:rsidP="00563FB0">
      <w:pPr>
        <w:ind w:left="720"/>
        <w:rPr>
          <w:i/>
          <w:sz w:val="22"/>
          <w:szCs w:val="22"/>
        </w:rPr>
      </w:pPr>
      <w:r w:rsidRPr="008C6679">
        <w:rPr>
          <w:i/>
          <w:sz w:val="22"/>
          <w:szCs w:val="22"/>
        </w:rPr>
        <w:t>Family Relations</w:t>
      </w:r>
      <w:r w:rsidRPr="008C6679">
        <w:rPr>
          <w:i/>
          <w:sz w:val="22"/>
          <w:szCs w:val="22"/>
        </w:rPr>
        <w:br/>
      </w:r>
      <w:r w:rsidR="00563FB0" w:rsidRPr="008C6679">
        <w:rPr>
          <w:i/>
          <w:sz w:val="22"/>
          <w:szCs w:val="22"/>
        </w:rPr>
        <w:t>Health Communication</w:t>
      </w:r>
      <w:r w:rsidRPr="008C6679">
        <w:rPr>
          <w:i/>
          <w:sz w:val="22"/>
          <w:szCs w:val="22"/>
        </w:rPr>
        <w:br/>
        <w:t>Health Education</w:t>
      </w:r>
      <w:r w:rsidRPr="008C6679">
        <w:rPr>
          <w:i/>
          <w:sz w:val="22"/>
          <w:szCs w:val="22"/>
        </w:rPr>
        <w:br/>
        <w:t>Iowa Journal of Communication</w:t>
      </w:r>
    </w:p>
    <w:p w14:paraId="25B1C7A8" w14:textId="1158442B" w:rsidR="00563FB0" w:rsidRPr="008C6679" w:rsidRDefault="00B32A1F" w:rsidP="00563FB0">
      <w:pPr>
        <w:ind w:left="720"/>
        <w:rPr>
          <w:sz w:val="22"/>
          <w:szCs w:val="22"/>
        </w:rPr>
      </w:pPr>
      <w:r w:rsidRPr="008C6679">
        <w:rPr>
          <w:i/>
          <w:sz w:val="22"/>
          <w:szCs w:val="22"/>
        </w:rPr>
        <w:t>Journal of</w:t>
      </w:r>
      <w:r w:rsidR="003C305D" w:rsidRPr="008C6679">
        <w:rPr>
          <w:i/>
          <w:sz w:val="22"/>
          <w:szCs w:val="22"/>
        </w:rPr>
        <w:t xml:space="preserve"> Communication</w:t>
      </w:r>
      <w:r w:rsidR="003C305D" w:rsidRPr="008C6679">
        <w:rPr>
          <w:sz w:val="22"/>
          <w:szCs w:val="22"/>
        </w:rPr>
        <w:t xml:space="preserve"> </w:t>
      </w:r>
    </w:p>
    <w:p w14:paraId="034145A4" w14:textId="189879C8" w:rsidR="00563FB0" w:rsidRPr="008C6679" w:rsidRDefault="003C305D" w:rsidP="00563FB0">
      <w:pPr>
        <w:ind w:left="720"/>
        <w:rPr>
          <w:i/>
          <w:sz w:val="22"/>
          <w:szCs w:val="22"/>
        </w:rPr>
      </w:pPr>
      <w:r w:rsidRPr="008C6679">
        <w:rPr>
          <w:i/>
          <w:sz w:val="22"/>
          <w:szCs w:val="22"/>
        </w:rPr>
        <w:t>Journal of Language and Social Psychology</w:t>
      </w:r>
      <w:r w:rsidR="00CE7572" w:rsidRPr="008C6679">
        <w:rPr>
          <w:i/>
          <w:sz w:val="22"/>
          <w:szCs w:val="22"/>
        </w:rPr>
        <w:br/>
        <w:t>Journal of Social and Personal Relationships</w:t>
      </w:r>
      <w:r w:rsidR="00B32A1F" w:rsidRPr="008C6679">
        <w:rPr>
          <w:i/>
          <w:sz w:val="22"/>
          <w:szCs w:val="22"/>
        </w:rPr>
        <w:br/>
        <w:t>Personal Relationships</w:t>
      </w:r>
    </w:p>
    <w:p w14:paraId="781F99C3" w14:textId="7C58E7C2" w:rsidR="003C305D" w:rsidRPr="008C6679" w:rsidRDefault="00563FB0" w:rsidP="00563FB0">
      <w:pPr>
        <w:ind w:left="720"/>
        <w:rPr>
          <w:i/>
          <w:sz w:val="22"/>
          <w:szCs w:val="22"/>
        </w:rPr>
      </w:pPr>
      <w:r w:rsidRPr="008C6679">
        <w:rPr>
          <w:i/>
          <w:sz w:val="22"/>
          <w:szCs w:val="22"/>
        </w:rPr>
        <w:t>Psychology of Popular Media</w:t>
      </w:r>
    </w:p>
    <w:p w14:paraId="38578721" w14:textId="1EF40629" w:rsidR="00431DD6" w:rsidRPr="008C6679" w:rsidRDefault="00563FB0" w:rsidP="00563FB0">
      <w:pPr>
        <w:ind w:left="720"/>
        <w:rPr>
          <w:i/>
          <w:sz w:val="22"/>
          <w:szCs w:val="22"/>
        </w:rPr>
      </w:pPr>
      <w:r w:rsidRPr="008C6679">
        <w:rPr>
          <w:i/>
          <w:sz w:val="22"/>
          <w:szCs w:val="22"/>
        </w:rPr>
        <w:t>Social Behavior and Personality</w:t>
      </w:r>
    </w:p>
    <w:p w14:paraId="399F1AB0" w14:textId="77777777" w:rsidR="00067973" w:rsidRPr="008C6679" w:rsidRDefault="00067973" w:rsidP="00230954">
      <w:pPr>
        <w:rPr>
          <w:sz w:val="22"/>
          <w:szCs w:val="22"/>
        </w:rPr>
      </w:pPr>
    </w:p>
    <w:p w14:paraId="27CFB478" w14:textId="430C0DFB" w:rsidR="00067973" w:rsidRPr="008C6679" w:rsidRDefault="00B403F0" w:rsidP="00230954">
      <w:pPr>
        <w:rPr>
          <w:sz w:val="22"/>
          <w:szCs w:val="22"/>
        </w:rPr>
      </w:pPr>
      <w:r w:rsidRPr="008C6679">
        <w:rPr>
          <w:sz w:val="22"/>
          <w:szCs w:val="22"/>
        </w:rPr>
        <w:t xml:space="preserve">(Past) </w:t>
      </w:r>
      <w:r w:rsidR="00E06A48" w:rsidRPr="008C6679">
        <w:rPr>
          <w:sz w:val="22"/>
          <w:szCs w:val="22"/>
        </w:rPr>
        <w:t xml:space="preserve">Chair, </w:t>
      </w:r>
      <w:r w:rsidR="00067973" w:rsidRPr="008C6679">
        <w:rPr>
          <w:sz w:val="22"/>
          <w:szCs w:val="22"/>
        </w:rPr>
        <w:t xml:space="preserve">Vice-Chair and Program Planner, Communication and Aging Division of National </w:t>
      </w:r>
      <w:r w:rsidR="004B489F" w:rsidRPr="008C6679">
        <w:rPr>
          <w:sz w:val="22"/>
          <w:szCs w:val="22"/>
        </w:rPr>
        <w:t xml:space="preserve">Communication </w:t>
      </w:r>
      <w:r w:rsidR="004B489F" w:rsidRPr="008C6679">
        <w:rPr>
          <w:sz w:val="22"/>
          <w:szCs w:val="22"/>
        </w:rPr>
        <w:tab/>
      </w:r>
      <w:r w:rsidR="00BE2E7B" w:rsidRPr="008C6679">
        <w:rPr>
          <w:sz w:val="22"/>
          <w:szCs w:val="22"/>
        </w:rPr>
        <w:t>Association (2014 Conference/Present</w:t>
      </w:r>
      <w:r w:rsidR="00067973" w:rsidRPr="008C6679">
        <w:rPr>
          <w:sz w:val="22"/>
          <w:szCs w:val="22"/>
        </w:rPr>
        <w:t>)</w:t>
      </w:r>
    </w:p>
    <w:p w14:paraId="2C2FD0BE" w14:textId="77777777" w:rsidR="00E06A48" w:rsidRPr="008C6679" w:rsidRDefault="00E06A48" w:rsidP="00230954">
      <w:pPr>
        <w:rPr>
          <w:sz w:val="22"/>
          <w:szCs w:val="22"/>
        </w:rPr>
      </w:pPr>
    </w:p>
    <w:p w14:paraId="129D0C71" w14:textId="60FB319B" w:rsidR="00563FB0" w:rsidRPr="008C6679" w:rsidRDefault="00563FB0" w:rsidP="00230954">
      <w:pPr>
        <w:rPr>
          <w:sz w:val="22"/>
          <w:szCs w:val="22"/>
        </w:rPr>
      </w:pPr>
      <w:r w:rsidRPr="008C6679">
        <w:rPr>
          <w:sz w:val="22"/>
          <w:szCs w:val="22"/>
        </w:rPr>
        <w:t>Secretary</w:t>
      </w:r>
      <w:r w:rsidRPr="008C6679">
        <w:rPr>
          <w:i/>
          <w:sz w:val="22"/>
          <w:szCs w:val="22"/>
        </w:rPr>
        <w:t xml:space="preserve">, </w:t>
      </w:r>
      <w:r w:rsidRPr="008C6679">
        <w:rPr>
          <w:sz w:val="22"/>
          <w:szCs w:val="22"/>
        </w:rPr>
        <w:t>Communication and Aging Division of National Communication Association (Spring 2006-Spring 2008)</w:t>
      </w:r>
    </w:p>
    <w:p w14:paraId="51B86552" w14:textId="77777777" w:rsidR="00623DAE" w:rsidRPr="008C6679" w:rsidRDefault="00623DAE" w:rsidP="00230954">
      <w:pPr>
        <w:rPr>
          <w:sz w:val="22"/>
          <w:szCs w:val="22"/>
        </w:rPr>
      </w:pPr>
    </w:p>
    <w:p w14:paraId="2A13ECE8" w14:textId="1FF6AC71" w:rsidR="00623DAE" w:rsidRPr="008C6679" w:rsidRDefault="00623DAE" w:rsidP="00230954">
      <w:pPr>
        <w:rPr>
          <w:sz w:val="22"/>
          <w:szCs w:val="22"/>
        </w:rPr>
      </w:pPr>
      <w:r w:rsidRPr="008C6679">
        <w:rPr>
          <w:sz w:val="22"/>
          <w:szCs w:val="22"/>
        </w:rPr>
        <w:t>Member, Legislative Assembly (2015-2016)</w:t>
      </w:r>
    </w:p>
    <w:p w14:paraId="2DF311B6" w14:textId="77777777" w:rsidR="00563FB0" w:rsidRPr="008C6679" w:rsidRDefault="00563FB0" w:rsidP="00230954">
      <w:pPr>
        <w:rPr>
          <w:sz w:val="22"/>
          <w:szCs w:val="22"/>
        </w:rPr>
      </w:pPr>
    </w:p>
    <w:p w14:paraId="26F30E2B" w14:textId="2C9BFCCA" w:rsidR="00230954" w:rsidRPr="008C6679" w:rsidRDefault="00431DD6" w:rsidP="00230954">
      <w:pPr>
        <w:rPr>
          <w:sz w:val="22"/>
          <w:szCs w:val="22"/>
        </w:rPr>
      </w:pPr>
      <w:r w:rsidRPr="008C6679">
        <w:rPr>
          <w:sz w:val="22"/>
          <w:szCs w:val="22"/>
        </w:rPr>
        <w:t>Thesis Award Committee Chair,</w:t>
      </w:r>
      <w:r w:rsidRPr="008C6679">
        <w:rPr>
          <w:i/>
          <w:sz w:val="22"/>
          <w:szCs w:val="22"/>
        </w:rPr>
        <w:t xml:space="preserve"> </w:t>
      </w:r>
      <w:r w:rsidRPr="008C6679">
        <w:rPr>
          <w:sz w:val="22"/>
          <w:szCs w:val="22"/>
        </w:rPr>
        <w:t xml:space="preserve">Communication and Aging Division </w:t>
      </w:r>
      <w:r w:rsidR="00C65DBB" w:rsidRPr="008C6679">
        <w:rPr>
          <w:sz w:val="22"/>
          <w:szCs w:val="22"/>
        </w:rPr>
        <w:t xml:space="preserve">of NCA </w:t>
      </w:r>
      <w:r w:rsidR="00FA4911" w:rsidRPr="008C6679">
        <w:rPr>
          <w:sz w:val="22"/>
          <w:szCs w:val="22"/>
        </w:rPr>
        <w:t>(2012)</w:t>
      </w:r>
    </w:p>
    <w:p w14:paraId="557340DE" w14:textId="77777777" w:rsidR="00230954" w:rsidRPr="008C6679" w:rsidRDefault="00230954" w:rsidP="00230954">
      <w:pPr>
        <w:rPr>
          <w:i/>
          <w:sz w:val="22"/>
          <w:szCs w:val="22"/>
        </w:rPr>
      </w:pPr>
    </w:p>
    <w:p w14:paraId="4555CA60" w14:textId="77777777" w:rsidR="00563FB0" w:rsidRPr="008C6679" w:rsidRDefault="00563FB0" w:rsidP="00230954">
      <w:pPr>
        <w:rPr>
          <w:sz w:val="22"/>
          <w:szCs w:val="22"/>
          <w:u w:val="single"/>
        </w:rPr>
      </w:pPr>
      <w:r w:rsidRPr="008C6679">
        <w:rPr>
          <w:sz w:val="22"/>
          <w:szCs w:val="22"/>
          <w:u w:val="single"/>
        </w:rPr>
        <w:t xml:space="preserve">Conference </w:t>
      </w:r>
      <w:r w:rsidR="00230954" w:rsidRPr="008C6679">
        <w:rPr>
          <w:sz w:val="22"/>
          <w:szCs w:val="22"/>
          <w:u w:val="single"/>
        </w:rPr>
        <w:t>Reviewer</w:t>
      </w:r>
    </w:p>
    <w:p w14:paraId="669FCA1D" w14:textId="26A9E96E" w:rsidR="00563FB0" w:rsidRPr="008C6679" w:rsidRDefault="00E06A48" w:rsidP="00E06A48">
      <w:pPr>
        <w:ind w:left="720"/>
        <w:rPr>
          <w:sz w:val="22"/>
          <w:szCs w:val="22"/>
          <w:u w:val="single"/>
        </w:rPr>
      </w:pPr>
      <w:r w:rsidRPr="008C6679">
        <w:rPr>
          <w:sz w:val="22"/>
          <w:szCs w:val="22"/>
        </w:rPr>
        <w:t>ICA</w:t>
      </w:r>
      <w:r w:rsidR="007303E6" w:rsidRPr="008C6679">
        <w:rPr>
          <w:sz w:val="22"/>
          <w:szCs w:val="22"/>
        </w:rPr>
        <w:t xml:space="preserve"> theme panels on Communicating Across the Lifespan (2014)</w:t>
      </w:r>
      <w:r w:rsidRPr="008C6679">
        <w:rPr>
          <w:sz w:val="22"/>
          <w:szCs w:val="22"/>
        </w:rPr>
        <w:br/>
      </w:r>
      <w:r w:rsidR="00563FB0" w:rsidRPr="008C6679">
        <w:rPr>
          <w:sz w:val="22"/>
          <w:szCs w:val="22"/>
        </w:rPr>
        <w:t>Intergroup Communication Division of the International Communication Association (2013</w:t>
      </w:r>
      <w:r w:rsidR="00FA4911" w:rsidRPr="008C6679">
        <w:rPr>
          <w:sz w:val="22"/>
          <w:szCs w:val="22"/>
        </w:rPr>
        <w:t>)</w:t>
      </w:r>
    </w:p>
    <w:p w14:paraId="4AF39535" w14:textId="4081290E" w:rsidR="00563FB0" w:rsidRPr="008C6679" w:rsidRDefault="00230954" w:rsidP="00563FB0">
      <w:pPr>
        <w:ind w:firstLine="720"/>
        <w:rPr>
          <w:b/>
          <w:sz w:val="22"/>
          <w:szCs w:val="22"/>
        </w:rPr>
      </w:pPr>
      <w:r w:rsidRPr="008C6679">
        <w:rPr>
          <w:sz w:val="22"/>
          <w:szCs w:val="22"/>
        </w:rPr>
        <w:t xml:space="preserve">Communication and Aging Division of </w:t>
      </w:r>
      <w:r w:rsidR="00FA4911" w:rsidRPr="008C6679">
        <w:rPr>
          <w:sz w:val="22"/>
          <w:szCs w:val="22"/>
        </w:rPr>
        <w:t xml:space="preserve">the </w:t>
      </w:r>
      <w:r w:rsidRPr="008C6679">
        <w:rPr>
          <w:sz w:val="22"/>
          <w:szCs w:val="22"/>
        </w:rPr>
        <w:t xml:space="preserve">National Communication Association </w:t>
      </w:r>
      <w:r w:rsidR="00563FB0" w:rsidRPr="008C6679">
        <w:rPr>
          <w:sz w:val="22"/>
          <w:szCs w:val="22"/>
        </w:rPr>
        <w:t>(</w:t>
      </w:r>
      <w:r w:rsidRPr="008C6679">
        <w:rPr>
          <w:sz w:val="22"/>
          <w:szCs w:val="22"/>
        </w:rPr>
        <w:t xml:space="preserve">2006, 2008, 2009, 2010, </w:t>
      </w:r>
      <w:r w:rsidR="00FA4911" w:rsidRPr="008C6679">
        <w:rPr>
          <w:sz w:val="22"/>
          <w:szCs w:val="22"/>
        </w:rPr>
        <w:tab/>
      </w:r>
      <w:r w:rsidR="00FA4911" w:rsidRPr="008C6679">
        <w:rPr>
          <w:sz w:val="22"/>
          <w:szCs w:val="22"/>
        </w:rPr>
        <w:tab/>
      </w:r>
      <w:r w:rsidRPr="008C6679">
        <w:rPr>
          <w:sz w:val="22"/>
          <w:szCs w:val="22"/>
        </w:rPr>
        <w:t>2011, and 2012</w:t>
      </w:r>
      <w:r w:rsidR="00563FB0" w:rsidRPr="008C6679">
        <w:rPr>
          <w:sz w:val="22"/>
          <w:szCs w:val="22"/>
        </w:rPr>
        <w:t>)</w:t>
      </w:r>
      <w:r w:rsidRPr="008C6679">
        <w:rPr>
          <w:b/>
          <w:sz w:val="22"/>
          <w:szCs w:val="22"/>
        </w:rPr>
        <w:t xml:space="preserve"> </w:t>
      </w:r>
    </w:p>
    <w:p w14:paraId="4CF8FF87" w14:textId="1266BD63" w:rsidR="00563FB0" w:rsidRPr="008C6679" w:rsidRDefault="00230954" w:rsidP="00563FB0">
      <w:pPr>
        <w:ind w:firstLine="720"/>
        <w:rPr>
          <w:sz w:val="22"/>
          <w:szCs w:val="22"/>
        </w:rPr>
      </w:pPr>
      <w:r w:rsidRPr="008C6679">
        <w:rPr>
          <w:sz w:val="22"/>
          <w:szCs w:val="22"/>
        </w:rPr>
        <w:t xml:space="preserve">Family Communication Division of </w:t>
      </w:r>
      <w:r w:rsidR="00FA4911" w:rsidRPr="008C6679">
        <w:rPr>
          <w:sz w:val="22"/>
          <w:szCs w:val="22"/>
        </w:rPr>
        <w:t xml:space="preserve">the </w:t>
      </w:r>
      <w:r w:rsidRPr="008C6679">
        <w:rPr>
          <w:sz w:val="22"/>
          <w:szCs w:val="22"/>
        </w:rPr>
        <w:t xml:space="preserve">National Communication Association </w:t>
      </w:r>
      <w:r w:rsidR="00563FB0" w:rsidRPr="008C6679">
        <w:rPr>
          <w:sz w:val="22"/>
          <w:szCs w:val="22"/>
        </w:rPr>
        <w:t>(</w:t>
      </w:r>
      <w:r w:rsidRPr="008C6679">
        <w:rPr>
          <w:sz w:val="22"/>
          <w:szCs w:val="22"/>
        </w:rPr>
        <w:t>2010</w:t>
      </w:r>
      <w:r w:rsidR="00563FB0" w:rsidRPr="008C6679">
        <w:rPr>
          <w:sz w:val="22"/>
          <w:szCs w:val="22"/>
        </w:rPr>
        <w:t>)</w:t>
      </w:r>
    </w:p>
    <w:p w14:paraId="3326D319" w14:textId="73905241" w:rsidR="00563FB0" w:rsidRPr="008C6679" w:rsidRDefault="00230954" w:rsidP="00563FB0">
      <w:pPr>
        <w:ind w:firstLine="720"/>
        <w:rPr>
          <w:sz w:val="22"/>
          <w:szCs w:val="22"/>
        </w:rPr>
      </w:pPr>
      <w:r w:rsidRPr="008C6679">
        <w:rPr>
          <w:sz w:val="22"/>
          <w:szCs w:val="22"/>
        </w:rPr>
        <w:t xml:space="preserve">Small Group and Interpersonal Division of </w:t>
      </w:r>
      <w:r w:rsidR="00FA4911" w:rsidRPr="008C6679">
        <w:rPr>
          <w:sz w:val="22"/>
          <w:szCs w:val="22"/>
        </w:rPr>
        <w:t xml:space="preserve">the </w:t>
      </w:r>
      <w:r w:rsidRPr="008C6679">
        <w:rPr>
          <w:sz w:val="22"/>
          <w:szCs w:val="22"/>
        </w:rPr>
        <w:t>Central States Communicati</w:t>
      </w:r>
      <w:r w:rsidR="00FA4911" w:rsidRPr="008C6679">
        <w:rPr>
          <w:sz w:val="22"/>
          <w:szCs w:val="22"/>
        </w:rPr>
        <w:t>on Association (2009</w:t>
      </w:r>
      <w:r w:rsidR="00563FB0" w:rsidRPr="008C6679">
        <w:rPr>
          <w:sz w:val="22"/>
          <w:szCs w:val="22"/>
        </w:rPr>
        <w:t>)</w:t>
      </w:r>
    </w:p>
    <w:p w14:paraId="2B498B3F" w14:textId="09656880" w:rsidR="00563FB0" w:rsidRPr="008C6679" w:rsidRDefault="00230954" w:rsidP="00563FB0">
      <w:pPr>
        <w:ind w:firstLine="720"/>
        <w:rPr>
          <w:sz w:val="22"/>
          <w:szCs w:val="22"/>
        </w:rPr>
      </w:pPr>
      <w:r w:rsidRPr="008C6679">
        <w:rPr>
          <w:sz w:val="22"/>
          <w:szCs w:val="22"/>
        </w:rPr>
        <w:t xml:space="preserve">Interpersonal Communication Division of the Eastern Communication Association </w:t>
      </w:r>
      <w:r w:rsidR="00FA4911" w:rsidRPr="008C6679">
        <w:rPr>
          <w:sz w:val="22"/>
          <w:szCs w:val="22"/>
        </w:rPr>
        <w:t>(2011)</w:t>
      </w:r>
    </w:p>
    <w:p w14:paraId="409CCB8A" w14:textId="5A3935BD" w:rsidR="00146BCC" w:rsidRPr="008C6679" w:rsidRDefault="00230954" w:rsidP="00563FB0">
      <w:pPr>
        <w:ind w:firstLine="720"/>
        <w:rPr>
          <w:sz w:val="22"/>
          <w:szCs w:val="22"/>
        </w:rPr>
      </w:pPr>
      <w:r w:rsidRPr="008C6679">
        <w:rPr>
          <w:sz w:val="22"/>
          <w:szCs w:val="22"/>
        </w:rPr>
        <w:t>Undergraduate Student Caucus</w:t>
      </w:r>
      <w:r w:rsidR="00260EEA" w:rsidRPr="008C6679">
        <w:rPr>
          <w:sz w:val="22"/>
          <w:szCs w:val="22"/>
        </w:rPr>
        <w:t>/Paper Reviewer</w:t>
      </w:r>
      <w:r w:rsidRPr="008C6679">
        <w:rPr>
          <w:sz w:val="22"/>
          <w:szCs w:val="22"/>
        </w:rPr>
        <w:t xml:space="preserve"> of the Eastern Communicat</w:t>
      </w:r>
      <w:r w:rsidR="00152CFA" w:rsidRPr="008C6679">
        <w:rPr>
          <w:sz w:val="22"/>
          <w:szCs w:val="22"/>
        </w:rPr>
        <w:t xml:space="preserve">ion Association </w:t>
      </w:r>
      <w:r w:rsidR="00FA4911" w:rsidRPr="008C6679">
        <w:rPr>
          <w:sz w:val="22"/>
          <w:szCs w:val="22"/>
        </w:rPr>
        <w:t>(2012</w:t>
      </w:r>
      <w:r w:rsidR="00CE7572" w:rsidRPr="008C6679">
        <w:rPr>
          <w:sz w:val="22"/>
          <w:szCs w:val="22"/>
        </w:rPr>
        <w:t>, 2016</w:t>
      </w:r>
      <w:r w:rsidR="00260EEA" w:rsidRPr="008C6679">
        <w:rPr>
          <w:sz w:val="22"/>
          <w:szCs w:val="22"/>
        </w:rPr>
        <w:t xml:space="preserve">, </w:t>
      </w:r>
      <w:r w:rsidR="00260EEA" w:rsidRPr="008C6679">
        <w:rPr>
          <w:sz w:val="22"/>
          <w:szCs w:val="22"/>
        </w:rPr>
        <w:tab/>
      </w:r>
      <w:r w:rsidR="00260EEA" w:rsidRPr="008C6679">
        <w:rPr>
          <w:sz w:val="22"/>
          <w:szCs w:val="22"/>
        </w:rPr>
        <w:tab/>
      </w:r>
      <w:r w:rsidR="00260EEA" w:rsidRPr="008C6679">
        <w:rPr>
          <w:sz w:val="22"/>
          <w:szCs w:val="22"/>
        </w:rPr>
        <w:tab/>
        <w:t>2017</w:t>
      </w:r>
      <w:r w:rsidR="00B32A1F" w:rsidRPr="008C6679">
        <w:rPr>
          <w:sz w:val="22"/>
          <w:szCs w:val="22"/>
        </w:rPr>
        <w:t>, 2018</w:t>
      </w:r>
      <w:r w:rsidR="00563FB0" w:rsidRPr="008C6679">
        <w:rPr>
          <w:sz w:val="22"/>
          <w:szCs w:val="22"/>
        </w:rPr>
        <w:t>)</w:t>
      </w:r>
    </w:p>
    <w:p w14:paraId="506E50A7" w14:textId="77777777" w:rsidR="00C65DBB" w:rsidRPr="008C6679" w:rsidRDefault="00C65DBB" w:rsidP="00C65DBB">
      <w:pPr>
        <w:rPr>
          <w:sz w:val="22"/>
          <w:szCs w:val="22"/>
        </w:rPr>
      </w:pPr>
    </w:p>
    <w:p w14:paraId="0968887E" w14:textId="5FF3BB88" w:rsidR="00230954" w:rsidRPr="008C6679" w:rsidRDefault="00230954" w:rsidP="00C65DBB">
      <w:pPr>
        <w:rPr>
          <w:sz w:val="22"/>
          <w:szCs w:val="22"/>
        </w:rPr>
      </w:pPr>
      <w:r w:rsidRPr="008C6679">
        <w:rPr>
          <w:i/>
          <w:sz w:val="22"/>
          <w:szCs w:val="22"/>
        </w:rPr>
        <w:t xml:space="preserve">Member, </w:t>
      </w:r>
      <w:r w:rsidRPr="008C6679">
        <w:rPr>
          <w:sz w:val="22"/>
          <w:szCs w:val="22"/>
        </w:rPr>
        <w:t>Tellers’ Committee for the Central States Communication Association (2004-2005)</w:t>
      </w:r>
    </w:p>
    <w:p w14:paraId="0A64199E" w14:textId="77777777" w:rsidR="00230954" w:rsidRPr="008C6679" w:rsidRDefault="00230954" w:rsidP="00230954">
      <w:pPr>
        <w:rPr>
          <w:sz w:val="22"/>
          <w:szCs w:val="22"/>
        </w:rPr>
      </w:pPr>
    </w:p>
    <w:p w14:paraId="78B15AD9" w14:textId="12E21EA5" w:rsidR="00563FB0" w:rsidRPr="008C6679" w:rsidRDefault="00563FB0" w:rsidP="00563FB0">
      <w:pPr>
        <w:rPr>
          <w:b/>
          <w:sz w:val="22"/>
          <w:szCs w:val="22"/>
        </w:rPr>
      </w:pPr>
      <w:r w:rsidRPr="008C6679">
        <w:rPr>
          <w:b/>
          <w:sz w:val="22"/>
          <w:szCs w:val="22"/>
        </w:rPr>
        <w:t>Service to Department</w:t>
      </w:r>
    </w:p>
    <w:p w14:paraId="02ADFD70" w14:textId="77777777" w:rsidR="00230954" w:rsidRPr="008C6679" w:rsidRDefault="00EF1D1D" w:rsidP="00230954">
      <w:pPr>
        <w:rPr>
          <w:sz w:val="22"/>
          <w:szCs w:val="22"/>
        </w:rPr>
      </w:pPr>
      <w:r w:rsidRPr="008C6679">
        <w:rPr>
          <w:sz w:val="22"/>
          <w:szCs w:val="22"/>
        </w:rPr>
        <w:tab/>
      </w:r>
    </w:p>
    <w:p w14:paraId="67E06ADB" w14:textId="26742BC1" w:rsidR="00230954" w:rsidRPr="008C6679" w:rsidRDefault="00230954" w:rsidP="00230954">
      <w:pPr>
        <w:rPr>
          <w:sz w:val="22"/>
          <w:szCs w:val="22"/>
        </w:rPr>
      </w:pPr>
      <w:r w:rsidRPr="008C6679">
        <w:rPr>
          <w:i/>
          <w:sz w:val="22"/>
          <w:szCs w:val="22"/>
        </w:rPr>
        <w:t xml:space="preserve">Chair, </w:t>
      </w:r>
      <w:r w:rsidRPr="008C6679">
        <w:rPr>
          <w:sz w:val="22"/>
          <w:szCs w:val="22"/>
        </w:rPr>
        <w:t>Faculty Mentoring Committee (Spring 2012)</w:t>
      </w:r>
    </w:p>
    <w:p w14:paraId="76D023AF" w14:textId="5EF21D5A" w:rsidR="00BA7AB9" w:rsidRPr="008C6679" w:rsidRDefault="00BE2E7B" w:rsidP="00230954">
      <w:pPr>
        <w:rPr>
          <w:sz w:val="22"/>
          <w:szCs w:val="22"/>
        </w:rPr>
      </w:pPr>
      <w:r w:rsidRPr="008C6679">
        <w:rPr>
          <w:i/>
          <w:sz w:val="22"/>
          <w:szCs w:val="22"/>
        </w:rPr>
        <w:t xml:space="preserve">Chair, </w:t>
      </w:r>
      <w:r w:rsidR="00B34727" w:rsidRPr="008C6679">
        <w:rPr>
          <w:sz w:val="22"/>
          <w:szCs w:val="22"/>
        </w:rPr>
        <w:t xml:space="preserve">Interdisciplinary Committee, Departmental </w:t>
      </w:r>
      <w:r w:rsidR="00FA4911" w:rsidRPr="008C6679">
        <w:rPr>
          <w:sz w:val="22"/>
          <w:szCs w:val="22"/>
        </w:rPr>
        <w:t xml:space="preserve">“2020 </w:t>
      </w:r>
      <w:r w:rsidR="00B34727" w:rsidRPr="008C6679">
        <w:rPr>
          <w:sz w:val="22"/>
          <w:szCs w:val="22"/>
        </w:rPr>
        <w:t>Strategic Plan</w:t>
      </w:r>
      <w:r w:rsidR="00FA4911" w:rsidRPr="008C6679">
        <w:rPr>
          <w:sz w:val="22"/>
          <w:szCs w:val="22"/>
        </w:rPr>
        <w:t>”</w:t>
      </w:r>
      <w:r w:rsidR="00B34727" w:rsidRPr="008C6679">
        <w:rPr>
          <w:sz w:val="22"/>
          <w:szCs w:val="22"/>
        </w:rPr>
        <w:t xml:space="preserve"> (Spring 2013</w:t>
      </w:r>
      <w:r w:rsidRPr="008C6679">
        <w:rPr>
          <w:sz w:val="22"/>
          <w:szCs w:val="22"/>
        </w:rPr>
        <w:t>)</w:t>
      </w:r>
    </w:p>
    <w:p w14:paraId="18F1838C" w14:textId="70BCB531" w:rsidR="00230954" w:rsidRPr="008C6679" w:rsidRDefault="00230954" w:rsidP="00230954">
      <w:pPr>
        <w:rPr>
          <w:sz w:val="22"/>
          <w:szCs w:val="22"/>
        </w:rPr>
      </w:pPr>
      <w:r w:rsidRPr="008C6679">
        <w:rPr>
          <w:i/>
          <w:sz w:val="22"/>
          <w:szCs w:val="22"/>
        </w:rPr>
        <w:t xml:space="preserve">Member, </w:t>
      </w:r>
      <w:r w:rsidR="00E06A48" w:rsidRPr="008C6679">
        <w:rPr>
          <w:sz w:val="22"/>
          <w:szCs w:val="22"/>
        </w:rPr>
        <w:t>Graduate</w:t>
      </w:r>
      <w:r w:rsidRPr="008C6679">
        <w:rPr>
          <w:sz w:val="22"/>
          <w:szCs w:val="22"/>
        </w:rPr>
        <w:t xml:space="preserve"> </w:t>
      </w:r>
      <w:r w:rsidR="00E06A48" w:rsidRPr="008C6679">
        <w:rPr>
          <w:sz w:val="22"/>
          <w:szCs w:val="22"/>
        </w:rPr>
        <w:t xml:space="preserve">Studies </w:t>
      </w:r>
      <w:r w:rsidRPr="008C6679">
        <w:rPr>
          <w:sz w:val="22"/>
          <w:szCs w:val="22"/>
        </w:rPr>
        <w:t>Committee (</w:t>
      </w:r>
      <w:r w:rsidR="00FA4911" w:rsidRPr="008C6679">
        <w:rPr>
          <w:sz w:val="22"/>
          <w:szCs w:val="22"/>
        </w:rPr>
        <w:t>2011-</w:t>
      </w:r>
      <w:r w:rsidR="005977FE" w:rsidRPr="008C6679">
        <w:rPr>
          <w:sz w:val="22"/>
          <w:szCs w:val="22"/>
        </w:rPr>
        <w:t>2019</w:t>
      </w:r>
      <w:r w:rsidRPr="008C6679">
        <w:rPr>
          <w:sz w:val="22"/>
          <w:szCs w:val="22"/>
        </w:rPr>
        <w:t>)</w:t>
      </w:r>
    </w:p>
    <w:p w14:paraId="4A7A7D28" w14:textId="6BC0056B" w:rsidR="00146BCC" w:rsidRPr="008C6679" w:rsidRDefault="00146BCC" w:rsidP="00230954">
      <w:pPr>
        <w:rPr>
          <w:sz w:val="22"/>
          <w:szCs w:val="22"/>
        </w:rPr>
      </w:pPr>
      <w:r w:rsidRPr="008C6679">
        <w:rPr>
          <w:i/>
          <w:sz w:val="22"/>
          <w:szCs w:val="22"/>
        </w:rPr>
        <w:t xml:space="preserve">Chair, </w:t>
      </w:r>
      <w:r w:rsidRPr="008C6679">
        <w:rPr>
          <w:sz w:val="22"/>
          <w:szCs w:val="22"/>
        </w:rPr>
        <w:t>Hiring Committee, Organizational Communication Position</w:t>
      </w:r>
    </w:p>
    <w:p w14:paraId="31D08007" w14:textId="34537083" w:rsidR="00EF1D1D" w:rsidRPr="008C6679" w:rsidRDefault="00230954" w:rsidP="00230954">
      <w:pPr>
        <w:rPr>
          <w:sz w:val="22"/>
          <w:szCs w:val="22"/>
        </w:rPr>
      </w:pPr>
      <w:r w:rsidRPr="008C6679">
        <w:rPr>
          <w:i/>
          <w:sz w:val="22"/>
          <w:szCs w:val="22"/>
        </w:rPr>
        <w:t xml:space="preserve">Member, </w:t>
      </w:r>
      <w:r w:rsidRPr="008C6679">
        <w:rPr>
          <w:sz w:val="22"/>
          <w:szCs w:val="22"/>
        </w:rPr>
        <w:t>Undergraduate</w:t>
      </w:r>
      <w:r w:rsidR="00E06A48" w:rsidRPr="008C6679">
        <w:rPr>
          <w:sz w:val="22"/>
          <w:szCs w:val="22"/>
        </w:rPr>
        <w:t xml:space="preserve"> Curriculum Committee (2009-</w:t>
      </w:r>
      <w:r w:rsidR="00B403F0" w:rsidRPr="008C6679">
        <w:rPr>
          <w:sz w:val="22"/>
          <w:szCs w:val="22"/>
        </w:rPr>
        <w:t>2015</w:t>
      </w:r>
      <w:r w:rsidRPr="008C6679">
        <w:rPr>
          <w:sz w:val="22"/>
          <w:szCs w:val="22"/>
        </w:rPr>
        <w:t>)</w:t>
      </w:r>
    </w:p>
    <w:p w14:paraId="51BF64F4" w14:textId="68AEF473" w:rsidR="0073100A" w:rsidRPr="008C6679" w:rsidRDefault="0073100A" w:rsidP="00230954">
      <w:pPr>
        <w:rPr>
          <w:sz w:val="22"/>
          <w:szCs w:val="22"/>
        </w:rPr>
      </w:pPr>
      <w:r w:rsidRPr="008C6679">
        <w:rPr>
          <w:i/>
          <w:sz w:val="22"/>
          <w:szCs w:val="22"/>
        </w:rPr>
        <w:t xml:space="preserve">Member, </w:t>
      </w:r>
      <w:r w:rsidRPr="008C6679">
        <w:rPr>
          <w:sz w:val="22"/>
          <w:szCs w:val="22"/>
        </w:rPr>
        <w:t>Faculty Evaluation Committee (2019)</w:t>
      </w:r>
    </w:p>
    <w:p w14:paraId="19280066" w14:textId="77777777" w:rsidR="00AD4DD8" w:rsidRPr="008C6679" w:rsidRDefault="00AD4DD8" w:rsidP="00230954">
      <w:pPr>
        <w:rPr>
          <w:sz w:val="22"/>
          <w:szCs w:val="22"/>
        </w:rPr>
      </w:pPr>
    </w:p>
    <w:p w14:paraId="29F5DC9F" w14:textId="0232FF47" w:rsidR="00BA7AB9" w:rsidRPr="008C6679" w:rsidRDefault="00BA7AB9" w:rsidP="00230954">
      <w:pPr>
        <w:rPr>
          <w:b/>
          <w:sz w:val="22"/>
          <w:szCs w:val="22"/>
        </w:rPr>
      </w:pPr>
      <w:r w:rsidRPr="008C6679">
        <w:rPr>
          <w:b/>
          <w:sz w:val="22"/>
          <w:szCs w:val="22"/>
        </w:rPr>
        <w:t>Service to College</w:t>
      </w:r>
    </w:p>
    <w:p w14:paraId="581D96E7" w14:textId="77777777" w:rsidR="00BA7AB9" w:rsidRPr="008C6679" w:rsidRDefault="00BA7AB9" w:rsidP="00230954">
      <w:pPr>
        <w:rPr>
          <w:i/>
          <w:sz w:val="22"/>
          <w:szCs w:val="22"/>
        </w:rPr>
      </w:pPr>
    </w:p>
    <w:p w14:paraId="1C304B65" w14:textId="248A1A4E" w:rsidR="00361314" w:rsidRPr="008C6679" w:rsidRDefault="00361314" w:rsidP="00230954">
      <w:pPr>
        <w:rPr>
          <w:sz w:val="22"/>
          <w:szCs w:val="22"/>
        </w:rPr>
      </w:pPr>
      <w:r w:rsidRPr="008C6679">
        <w:rPr>
          <w:i/>
          <w:sz w:val="22"/>
          <w:szCs w:val="22"/>
        </w:rPr>
        <w:t xml:space="preserve">Advisory Committee, </w:t>
      </w:r>
      <w:r w:rsidRPr="008C6679">
        <w:rPr>
          <w:sz w:val="22"/>
          <w:szCs w:val="22"/>
        </w:rPr>
        <w:t>Center for Women’s and Gender Studies (for highly involved Associate Faculty Members)</w:t>
      </w:r>
    </w:p>
    <w:p w14:paraId="072DD921" w14:textId="77777777" w:rsidR="000D06FF" w:rsidRPr="008C6679" w:rsidRDefault="000D06FF" w:rsidP="000D06FF">
      <w:pPr>
        <w:rPr>
          <w:i/>
          <w:sz w:val="22"/>
          <w:szCs w:val="22"/>
        </w:rPr>
      </w:pPr>
      <w:r w:rsidRPr="008C6679">
        <w:rPr>
          <w:i/>
          <w:sz w:val="22"/>
          <w:szCs w:val="22"/>
        </w:rPr>
        <w:t xml:space="preserve">Member, </w:t>
      </w:r>
      <w:r w:rsidRPr="008C6679">
        <w:rPr>
          <w:sz w:val="22"/>
          <w:szCs w:val="22"/>
        </w:rPr>
        <w:t>Eberly College - Curriculum and Academic Quality Committee (2015-2017)</w:t>
      </w:r>
    </w:p>
    <w:p w14:paraId="04EF699C" w14:textId="77777777" w:rsidR="000D06FF" w:rsidRPr="008C6679" w:rsidRDefault="000D06FF" w:rsidP="000D06FF">
      <w:pPr>
        <w:rPr>
          <w:sz w:val="22"/>
          <w:szCs w:val="22"/>
        </w:rPr>
      </w:pPr>
      <w:r w:rsidRPr="008C6679">
        <w:rPr>
          <w:i/>
          <w:sz w:val="22"/>
          <w:szCs w:val="22"/>
        </w:rPr>
        <w:t xml:space="preserve">Member, </w:t>
      </w:r>
      <w:r w:rsidRPr="008C6679">
        <w:rPr>
          <w:sz w:val="22"/>
          <w:szCs w:val="22"/>
        </w:rPr>
        <w:t>Eberly College - Faculty Evaluation Committee (2015-2017)</w:t>
      </w:r>
      <w:r w:rsidRPr="008C6679">
        <w:rPr>
          <w:sz w:val="22"/>
          <w:szCs w:val="22"/>
        </w:rPr>
        <w:br/>
      </w:r>
      <w:r w:rsidRPr="008C6679">
        <w:rPr>
          <w:i/>
          <w:sz w:val="22"/>
          <w:szCs w:val="22"/>
        </w:rPr>
        <w:t xml:space="preserve">Member, </w:t>
      </w:r>
      <w:r w:rsidRPr="008C6679">
        <w:rPr>
          <w:sz w:val="22"/>
          <w:szCs w:val="22"/>
        </w:rPr>
        <w:t>Eberly College - Dean’s Advisor Committee (2017)</w:t>
      </w:r>
    </w:p>
    <w:p w14:paraId="6FB335FF" w14:textId="77777777" w:rsidR="000D06FF" w:rsidRPr="008C6679" w:rsidRDefault="000D06FF" w:rsidP="000D06FF">
      <w:pPr>
        <w:rPr>
          <w:sz w:val="22"/>
          <w:szCs w:val="22"/>
        </w:rPr>
      </w:pPr>
      <w:r w:rsidRPr="008C6679">
        <w:rPr>
          <w:i/>
          <w:sz w:val="22"/>
          <w:szCs w:val="22"/>
        </w:rPr>
        <w:t xml:space="preserve">Member, </w:t>
      </w:r>
      <w:r w:rsidRPr="008C6679">
        <w:rPr>
          <w:sz w:val="22"/>
          <w:szCs w:val="22"/>
        </w:rPr>
        <w:t>Hiring Committee (2012, 2014)</w:t>
      </w:r>
    </w:p>
    <w:p w14:paraId="131E2994" w14:textId="014CCB1E" w:rsidR="000D06FF" w:rsidRPr="008C6679" w:rsidRDefault="000D06FF" w:rsidP="00230954">
      <w:pPr>
        <w:rPr>
          <w:sz w:val="22"/>
          <w:szCs w:val="22"/>
        </w:rPr>
      </w:pPr>
      <w:r w:rsidRPr="008C6679">
        <w:rPr>
          <w:i/>
          <w:sz w:val="22"/>
          <w:szCs w:val="22"/>
        </w:rPr>
        <w:t xml:space="preserve">Reviewer, </w:t>
      </w:r>
      <w:r w:rsidRPr="008C6679">
        <w:rPr>
          <w:sz w:val="22"/>
          <w:szCs w:val="22"/>
        </w:rPr>
        <w:t>Center for Women’s and Gender Studies Graduate Student Awards</w:t>
      </w:r>
    </w:p>
    <w:p w14:paraId="4C071894" w14:textId="7A18F677" w:rsidR="00224761" w:rsidRPr="008C6679" w:rsidRDefault="00224761" w:rsidP="00230954">
      <w:pPr>
        <w:rPr>
          <w:sz w:val="22"/>
          <w:szCs w:val="22"/>
        </w:rPr>
      </w:pPr>
      <w:r w:rsidRPr="008C6679">
        <w:rPr>
          <w:i/>
          <w:sz w:val="22"/>
          <w:szCs w:val="22"/>
        </w:rPr>
        <w:t xml:space="preserve">Member, </w:t>
      </w:r>
      <w:r w:rsidR="00BC625A" w:rsidRPr="008C6679">
        <w:rPr>
          <w:sz w:val="22"/>
          <w:szCs w:val="22"/>
        </w:rPr>
        <w:t>Curriculum and Academic Quality Committee</w:t>
      </w:r>
    </w:p>
    <w:p w14:paraId="6A3E1C19" w14:textId="2AB438C1" w:rsidR="00FA4911" w:rsidRPr="008C6679" w:rsidRDefault="00AD4DD8" w:rsidP="00230954">
      <w:pPr>
        <w:rPr>
          <w:sz w:val="22"/>
          <w:szCs w:val="22"/>
        </w:rPr>
      </w:pPr>
      <w:r w:rsidRPr="008C6679">
        <w:rPr>
          <w:i/>
          <w:sz w:val="22"/>
          <w:szCs w:val="22"/>
        </w:rPr>
        <w:t>Coordinator</w:t>
      </w:r>
      <w:r w:rsidRPr="008C6679">
        <w:rPr>
          <w:sz w:val="22"/>
          <w:szCs w:val="22"/>
        </w:rPr>
        <w:t>, Communication Studies and Psychology Graduate Student Research Colloquium (</w:t>
      </w:r>
      <w:r w:rsidR="00364525" w:rsidRPr="008C6679">
        <w:rPr>
          <w:sz w:val="22"/>
          <w:szCs w:val="22"/>
        </w:rPr>
        <w:t>Spring 2014</w:t>
      </w:r>
      <w:r w:rsidRPr="008C6679">
        <w:rPr>
          <w:sz w:val="22"/>
          <w:szCs w:val="22"/>
        </w:rPr>
        <w:t>)</w:t>
      </w:r>
    </w:p>
    <w:p w14:paraId="7B85BE3E" w14:textId="3DD33251" w:rsidR="00FA4911" w:rsidRPr="008C6679" w:rsidRDefault="00FA4911" w:rsidP="00230954">
      <w:pPr>
        <w:rPr>
          <w:sz w:val="22"/>
          <w:szCs w:val="22"/>
        </w:rPr>
      </w:pPr>
      <w:r w:rsidRPr="008C6679">
        <w:rPr>
          <w:i/>
          <w:sz w:val="22"/>
          <w:szCs w:val="22"/>
        </w:rPr>
        <w:t>Member,</w:t>
      </w:r>
      <w:r w:rsidRPr="008C6679">
        <w:rPr>
          <w:sz w:val="22"/>
          <w:szCs w:val="22"/>
        </w:rPr>
        <w:t xml:space="preserve"> Hiring Committee for Psychology Department (2013)</w:t>
      </w:r>
    </w:p>
    <w:p w14:paraId="08DA024A" w14:textId="77777777" w:rsidR="00230954" w:rsidRPr="008C6679" w:rsidRDefault="00230954" w:rsidP="00230954">
      <w:pPr>
        <w:rPr>
          <w:b/>
          <w:i/>
          <w:sz w:val="22"/>
          <w:szCs w:val="22"/>
        </w:rPr>
      </w:pPr>
    </w:p>
    <w:p w14:paraId="2E967BE5" w14:textId="77777777" w:rsidR="00230954" w:rsidRPr="008C6679" w:rsidRDefault="00230954" w:rsidP="00230954">
      <w:pPr>
        <w:rPr>
          <w:b/>
          <w:sz w:val="22"/>
          <w:szCs w:val="22"/>
        </w:rPr>
      </w:pPr>
      <w:r w:rsidRPr="008C6679">
        <w:rPr>
          <w:b/>
          <w:sz w:val="22"/>
          <w:szCs w:val="22"/>
        </w:rPr>
        <w:t>Service to Community</w:t>
      </w:r>
    </w:p>
    <w:p w14:paraId="5E1BBDB5" w14:textId="77777777" w:rsidR="00230954" w:rsidRPr="008C6679" w:rsidRDefault="00230954" w:rsidP="00230954">
      <w:pPr>
        <w:rPr>
          <w:b/>
          <w:i/>
          <w:sz w:val="22"/>
          <w:szCs w:val="22"/>
        </w:rPr>
      </w:pPr>
    </w:p>
    <w:p w14:paraId="1D5A504C" w14:textId="408D500C" w:rsidR="004D74F9" w:rsidRPr="008C6679" w:rsidRDefault="004D74F9" w:rsidP="00164105">
      <w:pPr>
        <w:rPr>
          <w:sz w:val="22"/>
          <w:szCs w:val="22"/>
        </w:rPr>
      </w:pPr>
      <w:r w:rsidRPr="008C6679">
        <w:rPr>
          <w:sz w:val="22"/>
          <w:szCs w:val="22"/>
        </w:rPr>
        <w:t xml:space="preserve">Course Developer and Instructor, Family 101 for Children, Conducted in the Community United Methodist Church </w:t>
      </w:r>
      <w:r w:rsidRPr="008C6679">
        <w:rPr>
          <w:sz w:val="22"/>
          <w:szCs w:val="22"/>
        </w:rPr>
        <w:tab/>
        <w:t>in Morgantown, WV (2019)</w:t>
      </w:r>
    </w:p>
    <w:p w14:paraId="2CC7358C" w14:textId="77777777" w:rsidR="004D74F9" w:rsidRPr="008C6679" w:rsidRDefault="004D74F9" w:rsidP="00164105">
      <w:pPr>
        <w:rPr>
          <w:sz w:val="22"/>
          <w:szCs w:val="22"/>
        </w:rPr>
      </w:pPr>
    </w:p>
    <w:p w14:paraId="3E96D535" w14:textId="3D28DBCA" w:rsidR="00164105" w:rsidRPr="008C6679" w:rsidRDefault="00262502" w:rsidP="00164105">
      <w:pPr>
        <w:rPr>
          <w:sz w:val="22"/>
          <w:szCs w:val="22"/>
        </w:rPr>
      </w:pPr>
      <w:r w:rsidRPr="008C6679">
        <w:rPr>
          <w:sz w:val="22"/>
          <w:szCs w:val="22"/>
        </w:rPr>
        <w:t xml:space="preserve">Presenter, </w:t>
      </w:r>
      <w:r w:rsidR="00BE2E7B" w:rsidRPr="008C6679">
        <w:rPr>
          <w:sz w:val="22"/>
          <w:szCs w:val="22"/>
        </w:rPr>
        <w:t xml:space="preserve">West Virginia University’s </w:t>
      </w:r>
      <w:r w:rsidRPr="008C6679">
        <w:rPr>
          <w:sz w:val="22"/>
          <w:szCs w:val="22"/>
        </w:rPr>
        <w:t>35</w:t>
      </w:r>
      <w:r w:rsidRPr="008C6679">
        <w:rPr>
          <w:sz w:val="22"/>
          <w:szCs w:val="22"/>
          <w:vertAlign w:val="superscript"/>
        </w:rPr>
        <w:t>th</w:t>
      </w:r>
      <w:r w:rsidRPr="008C6679">
        <w:rPr>
          <w:sz w:val="22"/>
          <w:szCs w:val="22"/>
        </w:rPr>
        <w:t xml:space="preserve"> Annual Summer Institute on Aging, “Building Harmonious </w:t>
      </w:r>
      <w:r w:rsidR="00BE2E7B" w:rsidRPr="008C6679">
        <w:rPr>
          <w:sz w:val="22"/>
          <w:szCs w:val="22"/>
        </w:rPr>
        <w:tab/>
      </w:r>
      <w:r w:rsidRPr="008C6679">
        <w:rPr>
          <w:sz w:val="22"/>
          <w:szCs w:val="22"/>
        </w:rPr>
        <w:t>Grandparent/Parent Ties”</w:t>
      </w:r>
      <w:r w:rsidR="00BE2E7B" w:rsidRPr="008C6679">
        <w:rPr>
          <w:sz w:val="22"/>
          <w:szCs w:val="22"/>
        </w:rPr>
        <w:t xml:space="preserve"> (2013)</w:t>
      </w:r>
    </w:p>
    <w:p w14:paraId="6D88A807" w14:textId="77777777" w:rsidR="00164105" w:rsidRPr="008C6679" w:rsidRDefault="00164105" w:rsidP="00230954">
      <w:pPr>
        <w:rPr>
          <w:sz w:val="22"/>
          <w:szCs w:val="22"/>
        </w:rPr>
      </w:pPr>
    </w:p>
    <w:p w14:paraId="265836E2" w14:textId="77777777" w:rsidR="00C65DBB" w:rsidRPr="008C6679" w:rsidRDefault="00C65DBB" w:rsidP="00C65DBB">
      <w:pPr>
        <w:rPr>
          <w:sz w:val="22"/>
          <w:szCs w:val="22"/>
        </w:rPr>
      </w:pPr>
      <w:r w:rsidRPr="008C6679">
        <w:rPr>
          <w:sz w:val="22"/>
          <w:szCs w:val="22"/>
        </w:rPr>
        <w:t>Guest Speaker, Cumberland County Chapter of the PA Association of School Retirees</w:t>
      </w:r>
    </w:p>
    <w:p w14:paraId="213E4D53" w14:textId="2C01A163" w:rsidR="00C65DBB" w:rsidRPr="008C6679" w:rsidRDefault="00C65DBB" w:rsidP="00C65DBB">
      <w:pPr>
        <w:ind w:left="720"/>
        <w:rPr>
          <w:sz w:val="22"/>
          <w:szCs w:val="22"/>
        </w:rPr>
      </w:pPr>
      <w:r w:rsidRPr="008C6679">
        <w:rPr>
          <w:sz w:val="22"/>
          <w:szCs w:val="22"/>
        </w:rPr>
        <w:tab/>
        <w:t>“Better than Botox: Communicating to ‘Feel Young’”</w:t>
      </w:r>
      <w:r w:rsidR="00BE2E7B" w:rsidRPr="008C6679">
        <w:rPr>
          <w:sz w:val="22"/>
          <w:szCs w:val="22"/>
        </w:rPr>
        <w:t xml:space="preserve"> (2013)</w:t>
      </w:r>
    </w:p>
    <w:p w14:paraId="6494079B" w14:textId="77777777" w:rsidR="00164105" w:rsidRPr="008C6679" w:rsidRDefault="00164105" w:rsidP="00230954">
      <w:pPr>
        <w:rPr>
          <w:sz w:val="22"/>
          <w:szCs w:val="22"/>
        </w:rPr>
      </w:pPr>
    </w:p>
    <w:p w14:paraId="38576921" w14:textId="4075AFEE" w:rsidR="002765C9" w:rsidRPr="008C6679" w:rsidRDefault="002765C9" w:rsidP="00230954">
      <w:pPr>
        <w:rPr>
          <w:sz w:val="22"/>
          <w:szCs w:val="22"/>
        </w:rPr>
      </w:pPr>
      <w:r w:rsidRPr="008C6679">
        <w:rPr>
          <w:sz w:val="22"/>
          <w:szCs w:val="22"/>
        </w:rPr>
        <w:t>Grant Assistant,</w:t>
      </w:r>
      <w:r w:rsidR="00230954" w:rsidRPr="008C6679">
        <w:rPr>
          <w:sz w:val="22"/>
          <w:szCs w:val="22"/>
        </w:rPr>
        <w:t xml:space="preserve"> WV Healthy Start's HAPI Project</w:t>
      </w:r>
      <w:r w:rsidRPr="008C6679">
        <w:rPr>
          <w:sz w:val="22"/>
          <w:szCs w:val="22"/>
        </w:rPr>
        <w:t xml:space="preserve"> (Funded through a University Student Learning Grant, 2005).</w:t>
      </w:r>
    </w:p>
    <w:p w14:paraId="6F20EA21" w14:textId="39E5FE2D" w:rsidR="002765C9" w:rsidRPr="008C6679" w:rsidRDefault="002765C9" w:rsidP="002765C9">
      <w:pPr>
        <w:pStyle w:val="ListParagraph"/>
        <w:numPr>
          <w:ilvl w:val="0"/>
          <w:numId w:val="13"/>
        </w:numPr>
        <w:rPr>
          <w:sz w:val="22"/>
          <w:szCs w:val="22"/>
        </w:rPr>
      </w:pPr>
      <w:r w:rsidRPr="008C6679">
        <w:rPr>
          <w:sz w:val="22"/>
          <w:szCs w:val="22"/>
        </w:rPr>
        <w:t>Installed</w:t>
      </w:r>
      <w:r w:rsidR="00230954" w:rsidRPr="008C6679">
        <w:rPr>
          <w:sz w:val="22"/>
          <w:szCs w:val="22"/>
        </w:rPr>
        <w:t xml:space="preserve"> a communication component </w:t>
      </w:r>
    </w:p>
    <w:p w14:paraId="6949A776" w14:textId="756A8B62" w:rsidR="00230954" w:rsidRPr="008C6679" w:rsidRDefault="002765C9" w:rsidP="002765C9">
      <w:pPr>
        <w:pStyle w:val="ListParagraph"/>
        <w:numPr>
          <w:ilvl w:val="0"/>
          <w:numId w:val="13"/>
        </w:numPr>
        <w:rPr>
          <w:sz w:val="22"/>
          <w:szCs w:val="22"/>
        </w:rPr>
      </w:pPr>
      <w:r w:rsidRPr="008C6679">
        <w:rPr>
          <w:sz w:val="22"/>
          <w:szCs w:val="22"/>
        </w:rPr>
        <w:t>This project was an outreach program for</w:t>
      </w:r>
      <w:r w:rsidR="00230954" w:rsidRPr="008C6679">
        <w:rPr>
          <w:sz w:val="22"/>
          <w:szCs w:val="22"/>
        </w:rPr>
        <w:t xml:space="preserve"> pregnant women at high-risk for </w:t>
      </w:r>
      <w:r w:rsidRPr="008C6679">
        <w:rPr>
          <w:sz w:val="22"/>
          <w:szCs w:val="22"/>
        </w:rPr>
        <w:t>intimate partner</w:t>
      </w:r>
      <w:r w:rsidR="00230954" w:rsidRPr="008C6679">
        <w:rPr>
          <w:sz w:val="22"/>
          <w:szCs w:val="22"/>
        </w:rPr>
        <w:t xml:space="preserve"> violence.</w:t>
      </w:r>
    </w:p>
    <w:p w14:paraId="24F8511D" w14:textId="77777777" w:rsidR="00230954" w:rsidRPr="008C6679" w:rsidRDefault="00230954" w:rsidP="00230954">
      <w:pPr>
        <w:rPr>
          <w:sz w:val="22"/>
          <w:szCs w:val="22"/>
        </w:rPr>
      </w:pPr>
    </w:p>
    <w:p w14:paraId="654C85BF" w14:textId="09F44450" w:rsidR="00230954" w:rsidRPr="008C6679" w:rsidRDefault="00BA7AB9" w:rsidP="00230954">
      <w:pPr>
        <w:rPr>
          <w:b/>
          <w:sz w:val="22"/>
          <w:szCs w:val="22"/>
        </w:rPr>
      </w:pPr>
      <w:r w:rsidRPr="008C6679">
        <w:rPr>
          <w:b/>
          <w:sz w:val="22"/>
          <w:szCs w:val="22"/>
        </w:rPr>
        <w:t>Memberships in</w:t>
      </w:r>
      <w:r w:rsidR="00BE2E7B" w:rsidRPr="008C6679">
        <w:rPr>
          <w:b/>
          <w:sz w:val="22"/>
          <w:szCs w:val="22"/>
        </w:rPr>
        <w:t xml:space="preserve"> Professional O</w:t>
      </w:r>
      <w:r w:rsidR="00025068" w:rsidRPr="008C6679">
        <w:rPr>
          <w:b/>
          <w:sz w:val="22"/>
          <w:szCs w:val="22"/>
        </w:rPr>
        <w:t>rganizations</w:t>
      </w:r>
    </w:p>
    <w:p w14:paraId="6BC8E0A4" w14:textId="77777777" w:rsidR="00FA4911" w:rsidRPr="008C6679" w:rsidRDefault="00FA4911" w:rsidP="00230954">
      <w:pPr>
        <w:rPr>
          <w:b/>
          <w:sz w:val="22"/>
          <w:szCs w:val="22"/>
        </w:rPr>
      </w:pPr>
    </w:p>
    <w:p w14:paraId="6AECF975" w14:textId="777DDC1D" w:rsidR="005F26FD" w:rsidRPr="008C6679" w:rsidRDefault="00BE2E7B" w:rsidP="00230954">
      <w:pPr>
        <w:rPr>
          <w:sz w:val="22"/>
          <w:szCs w:val="22"/>
        </w:rPr>
      </w:pPr>
      <w:r w:rsidRPr="008C6679">
        <w:rPr>
          <w:sz w:val="22"/>
          <w:szCs w:val="22"/>
        </w:rPr>
        <w:t>International Communication Association</w:t>
      </w:r>
    </w:p>
    <w:p w14:paraId="16773D78" w14:textId="6270D31A" w:rsidR="00BE2E7B" w:rsidRPr="008C6679" w:rsidRDefault="00BE2E7B" w:rsidP="00230954">
      <w:pPr>
        <w:rPr>
          <w:sz w:val="22"/>
          <w:szCs w:val="22"/>
        </w:rPr>
      </w:pPr>
      <w:r w:rsidRPr="008C6679">
        <w:rPr>
          <w:sz w:val="22"/>
          <w:szCs w:val="22"/>
        </w:rPr>
        <w:t>National Communication Association</w:t>
      </w:r>
    </w:p>
    <w:p w14:paraId="3272353A" w14:textId="1D5F6EE7" w:rsidR="00BE2E7B" w:rsidRPr="008C6679" w:rsidRDefault="00BE2E7B" w:rsidP="00230954">
      <w:pPr>
        <w:rPr>
          <w:sz w:val="22"/>
          <w:szCs w:val="22"/>
        </w:rPr>
      </w:pPr>
      <w:r w:rsidRPr="008C6679">
        <w:rPr>
          <w:sz w:val="22"/>
          <w:szCs w:val="22"/>
        </w:rPr>
        <w:t>Eastern Communication Association</w:t>
      </w:r>
    </w:p>
    <w:p w14:paraId="145EF38F" w14:textId="7F0C46F2" w:rsidR="00FA4911" w:rsidRPr="008C6679" w:rsidRDefault="00FA4911" w:rsidP="00230954">
      <w:pPr>
        <w:rPr>
          <w:sz w:val="22"/>
          <w:szCs w:val="22"/>
        </w:rPr>
      </w:pPr>
      <w:r w:rsidRPr="008C6679">
        <w:rPr>
          <w:sz w:val="22"/>
          <w:szCs w:val="22"/>
        </w:rPr>
        <w:t>Organization for Research on Women and Communication</w:t>
      </w:r>
    </w:p>
    <w:sectPr w:rsidR="00FA4911" w:rsidRPr="008C6679" w:rsidSect="00230954">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E3CC" w14:textId="77777777" w:rsidR="00541939" w:rsidRDefault="00541939" w:rsidP="00230954">
      <w:r>
        <w:separator/>
      </w:r>
    </w:p>
  </w:endnote>
  <w:endnote w:type="continuationSeparator" w:id="0">
    <w:p w14:paraId="45F900F1" w14:textId="77777777" w:rsidR="00541939" w:rsidRDefault="00541939" w:rsidP="0023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E11D" w14:textId="77777777" w:rsidR="00541939" w:rsidRDefault="00541939">
    <w:pPr>
      <w:pStyle w:val="Footer"/>
      <w:jc w:val="center"/>
    </w:pPr>
    <w:r>
      <w:fldChar w:fldCharType="begin"/>
    </w:r>
    <w:r>
      <w:instrText xml:space="preserve"> PAGE   \* MERGEFORMAT </w:instrText>
    </w:r>
    <w:r>
      <w:fldChar w:fldCharType="separate"/>
    </w:r>
    <w:r w:rsidR="008C6679">
      <w:rPr>
        <w:noProof/>
      </w:rPr>
      <w:t>1</w:t>
    </w:r>
    <w:r>
      <w:rPr>
        <w:noProof/>
      </w:rPr>
      <w:fldChar w:fldCharType="end"/>
    </w:r>
  </w:p>
  <w:p w14:paraId="0A2BD9CC" w14:textId="77777777" w:rsidR="00541939" w:rsidRDefault="00541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18A4" w14:textId="77777777" w:rsidR="00541939" w:rsidRDefault="00541939" w:rsidP="00230954">
      <w:r>
        <w:separator/>
      </w:r>
    </w:p>
  </w:footnote>
  <w:footnote w:type="continuationSeparator" w:id="0">
    <w:p w14:paraId="692253E0" w14:textId="77777777" w:rsidR="00541939" w:rsidRDefault="00541939" w:rsidP="00230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629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476A9"/>
    <w:multiLevelType w:val="hybridMultilevel"/>
    <w:tmpl w:val="310A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049E"/>
    <w:multiLevelType w:val="hybridMultilevel"/>
    <w:tmpl w:val="BF9C695A"/>
    <w:lvl w:ilvl="0" w:tplc="4AC85058">
      <w:start w:val="2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A681B"/>
    <w:multiLevelType w:val="hybridMultilevel"/>
    <w:tmpl w:val="453C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B102C"/>
    <w:multiLevelType w:val="hybridMultilevel"/>
    <w:tmpl w:val="068433D8"/>
    <w:lvl w:ilvl="0" w:tplc="11DEB4A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CC4097"/>
    <w:multiLevelType w:val="hybridMultilevel"/>
    <w:tmpl w:val="62FA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B6D74"/>
    <w:multiLevelType w:val="hybridMultilevel"/>
    <w:tmpl w:val="9E2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E0515"/>
    <w:multiLevelType w:val="hybridMultilevel"/>
    <w:tmpl w:val="CD3AB87E"/>
    <w:lvl w:ilvl="0" w:tplc="4AC85058">
      <w:start w:val="2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648B2"/>
    <w:multiLevelType w:val="hybridMultilevel"/>
    <w:tmpl w:val="3A96DD66"/>
    <w:lvl w:ilvl="0" w:tplc="000416F0">
      <w:start w:val="7"/>
      <w:numFmt w:val="bullet"/>
      <w:lvlText w:val="-"/>
      <w:lvlJc w:val="left"/>
      <w:pPr>
        <w:ind w:left="1560" w:hanging="8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D11835"/>
    <w:multiLevelType w:val="hybridMultilevel"/>
    <w:tmpl w:val="B91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60591"/>
    <w:multiLevelType w:val="hybridMultilevel"/>
    <w:tmpl w:val="5FD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D1AA4"/>
    <w:multiLevelType w:val="hybridMultilevel"/>
    <w:tmpl w:val="B3E6EF52"/>
    <w:lvl w:ilvl="0" w:tplc="7F1828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80DB1"/>
    <w:multiLevelType w:val="hybridMultilevel"/>
    <w:tmpl w:val="06A0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1"/>
  </w:num>
  <w:num w:numId="6">
    <w:abstractNumId w:val="6"/>
  </w:num>
  <w:num w:numId="7">
    <w:abstractNumId w:val="3"/>
  </w:num>
  <w:num w:numId="8">
    <w:abstractNumId w:val="12"/>
  </w:num>
  <w:num w:numId="9">
    <w:abstractNumId w:val="0"/>
  </w:num>
  <w:num w:numId="10">
    <w:abstractNumId w:val="8"/>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6"/>
    <w:rsid w:val="000064FA"/>
    <w:rsid w:val="00025068"/>
    <w:rsid w:val="00030B41"/>
    <w:rsid w:val="00046053"/>
    <w:rsid w:val="00053712"/>
    <w:rsid w:val="00055BF0"/>
    <w:rsid w:val="00055CA2"/>
    <w:rsid w:val="00067973"/>
    <w:rsid w:val="00072512"/>
    <w:rsid w:val="00072FCF"/>
    <w:rsid w:val="00073D19"/>
    <w:rsid w:val="00075F59"/>
    <w:rsid w:val="000903AC"/>
    <w:rsid w:val="0009179F"/>
    <w:rsid w:val="000936A9"/>
    <w:rsid w:val="00093CF6"/>
    <w:rsid w:val="00094CBD"/>
    <w:rsid w:val="000962CE"/>
    <w:rsid w:val="000C292C"/>
    <w:rsid w:val="000C51BF"/>
    <w:rsid w:val="000C58CE"/>
    <w:rsid w:val="000D06FF"/>
    <w:rsid w:val="000D4267"/>
    <w:rsid w:val="000E0C55"/>
    <w:rsid w:val="000F2755"/>
    <w:rsid w:val="000F6998"/>
    <w:rsid w:val="00100C59"/>
    <w:rsid w:val="00101451"/>
    <w:rsid w:val="00111184"/>
    <w:rsid w:val="00136789"/>
    <w:rsid w:val="00140701"/>
    <w:rsid w:val="00145400"/>
    <w:rsid w:val="00146BCC"/>
    <w:rsid w:val="00152CFA"/>
    <w:rsid w:val="001630C5"/>
    <w:rsid w:val="00164105"/>
    <w:rsid w:val="0016437A"/>
    <w:rsid w:val="00166572"/>
    <w:rsid w:val="00183B24"/>
    <w:rsid w:val="001A3C06"/>
    <w:rsid w:val="001A468C"/>
    <w:rsid w:val="001B693F"/>
    <w:rsid w:val="001B6A1A"/>
    <w:rsid w:val="001C2013"/>
    <w:rsid w:val="001D51C4"/>
    <w:rsid w:val="001E56BF"/>
    <w:rsid w:val="00206DB5"/>
    <w:rsid w:val="00216843"/>
    <w:rsid w:val="00217736"/>
    <w:rsid w:val="00224761"/>
    <w:rsid w:val="00225249"/>
    <w:rsid w:val="00230954"/>
    <w:rsid w:val="002352E8"/>
    <w:rsid w:val="00237A7C"/>
    <w:rsid w:val="00242068"/>
    <w:rsid w:val="0025054B"/>
    <w:rsid w:val="002566ED"/>
    <w:rsid w:val="00260EEA"/>
    <w:rsid w:val="00262502"/>
    <w:rsid w:val="0027117A"/>
    <w:rsid w:val="0027302D"/>
    <w:rsid w:val="00275315"/>
    <w:rsid w:val="002761B0"/>
    <w:rsid w:val="00276293"/>
    <w:rsid w:val="002765C9"/>
    <w:rsid w:val="00277F6B"/>
    <w:rsid w:val="00284D59"/>
    <w:rsid w:val="00286BE7"/>
    <w:rsid w:val="00294A31"/>
    <w:rsid w:val="002952CB"/>
    <w:rsid w:val="00295452"/>
    <w:rsid w:val="002C281A"/>
    <w:rsid w:val="002D5CF7"/>
    <w:rsid w:val="002E53F3"/>
    <w:rsid w:val="002F1C10"/>
    <w:rsid w:val="002F6B5E"/>
    <w:rsid w:val="003103FC"/>
    <w:rsid w:val="00311096"/>
    <w:rsid w:val="0031225F"/>
    <w:rsid w:val="003205E0"/>
    <w:rsid w:val="003226E2"/>
    <w:rsid w:val="00324DB8"/>
    <w:rsid w:val="00342A38"/>
    <w:rsid w:val="00343C93"/>
    <w:rsid w:val="00346D07"/>
    <w:rsid w:val="0035775C"/>
    <w:rsid w:val="00361314"/>
    <w:rsid w:val="00364525"/>
    <w:rsid w:val="00364B85"/>
    <w:rsid w:val="00365284"/>
    <w:rsid w:val="00367B4C"/>
    <w:rsid w:val="00385A80"/>
    <w:rsid w:val="00393367"/>
    <w:rsid w:val="003A14A8"/>
    <w:rsid w:val="003B6BEF"/>
    <w:rsid w:val="003C0337"/>
    <w:rsid w:val="003C305D"/>
    <w:rsid w:val="003D1D94"/>
    <w:rsid w:val="003D6C21"/>
    <w:rsid w:val="003E4EBE"/>
    <w:rsid w:val="003E698E"/>
    <w:rsid w:val="003F4159"/>
    <w:rsid w:val="004128EE"/>
    <w:rsid w:val="0041325C"/>
    <w:rsid w:val="004159BB"/>
    <w:rsid w:val="004226EA"/>
    <w:rsid w:val="00430F95"/>
    <w:rsid w:val="00431DD6"/>
    <w:rsid w:val="00444B27"/>
    <w:rsid w:val="0045501B"/>
    <w:rsid w:val="004566C4"/>
    <w:rsid w:val="00480543"/>
    <w:rsid w:val="00482F51"/>
    <w:rsid w:val="004A43CB"/>
    <w:rsid w:val="004A6864"/>
    <w:rsid w:val="004B227B"/>
    <w:rsid w:val="004B489F"/>
    <w:rsid w:val="004D1B80"/>
    <w:rsid w:val="004D74F9"/>
    <w:rsid w:val="004E3563"/>
    <w:rsid w:val="004E37F1"/>
    <w:rsid w:val="004E7204"/>
    <w:rsid w:val="004F11B2"/>
    <w:rsid w:val="00505A91"/>
    <w:rsid w:val="00506ABE"/>
    <w:rsid w:val="00513AF0"/>
    <w:rsid w:val="005179B7"/>
    <w:rsid w:val="00531327"/>
    <w:rsid w:val="005359A5"/>
    <w:rsid w:val="00541939"/>
    <w:rsid w:val="00563FB0"/>
    <w:rsid w:val="005711EC"/>
    <w:rsid w:val="00573D6C"/>
    <w:rsid w:val="0057718C"/>
    <w:rsid w:val="005823F6"/>
    <w:rsid w:val="00586B4C"/>
    <w:rsid w:val="00587457"/>
    <w:rsid w:val="005977FE"/>
    <w:rsid w:val="00597ECB"/>
    <w:rsid w:val="005C56F1"/>
    <w:rsid w:val="005C7C5C"/>
    <w:rsid w:val="005D1191"/>
    <w:rsid w:val="005E145A"/>
    <w:rsid w:val="005E5C63"/>
    <w:rsid w:val="005F11A6"/>
    <w:rsid w:val="005F26FD"/>
    <w:rsid w:val="00603721"/>
    <w:rsid w:val="0061535E"/>
    <w:rsid w:val="006202A4"/>
    <w:rsid w:val="00622E72"/>
    <w:rsid w:val="00623DAE"/>
    <w:rsid w:val="00631555"/>
    <w:rsid w:val="00633451"/>
    <w:rsid w:val="006533E5"/>
    <w:rsid w:val="006647CB"/>
    <w:rsid w:val="006660CE"/>
    <w:rsid w:val="006810C0"/>
    <w:rsid w:val="00681CE1"/>
    <w:rsid w:val="00692C0D"/>
    <w:rsid w:val="006936DA"/>
    <w:rsid w:val="006C0585"/>
    <w:rsid w:val="006C263E"/>
    <w:rsid w:val="006C292C"/>
    <w:rsid w:val="006D0C48"/>
    <w:rsid w:val="006D4B47"/>
    <w:rsid w:val="006D5360"/>
    <w:rsid w:val="006F594E"/>
    <w:rsid w:val="007141F8"/>
    <w:rsid w:val="00724EED"/>
    <w:rsid w:val="007303E6"/>
    <w:rsid w:val="0073100A"/>
    <w:rsid w:val="007545B8"/>
    <w:rsid w:val="00754628"/>
    <w:rsid w:val="0077696C"/>
    <w:rsid w:val="007A6417"/>
    <w:rsid w:val="007A644C"/>
    <w:rsid w:val="007D4ADC"/>
    <w:rsid w:val="007E2759"/>
    <w:rsid w:val="007E720E"/>
    <w:rsid w:val="008116F9"/>
    <w:rsid w:val="008278B4"/>
    <w:rsid w:val="008372B9"/>
    <w:rsid w:val="00847098"/>
    <w:rsid w:val="00853815"/>
    <w:rsid w:val="00853A84"/>
    <w:rsid w:val="00872E8D"/>
    <w:rsid w:val="00874412"/>
    <w:rsid w:val="008821DE"/>
    <w:rsid w:val="00891CE3"/>
    <w:rsid w:val="008964C4"/>
    <w:rsid w:val="008A1A97"/>
    <w:rsid w:val="008B04B9"/>
    <w:rsid w:val="008C5301"/>
    <w:rsid w:val="008C6679"/>
    <w:rsid w:val="008E073B"/>
    <w:rsid w:val="008F2134"/>
    <w:rsid w:val="008F39C9"/>
    <w:rsid w:val="008F7CE9"/>
    <w:rsid w:val="009056B6"/>
    <w:rsid w:val="00921A89"/>
    <w:rsid w:val="009236C3"/>
    <w:rsid w:val="009246F5"/>
    <w:rsid w:val="0093352B"/>
    <w:rsid w:val="009460A3"/>
    <w:rsid w:val="00950CDD"/>
    <w:rsid w:val="00952FE3"/>
    <w:rsid w:val="00956C48"/>
    <w:rsid w:val="00957306"/>
    <w:rsid w:val="009641B0"/>
    <w:rsid w:val="0098163F"/>
    <w:rsid w:val="009861C5"/>
    <w:rsid w:val="009924F3"/>
    <w:rsid w:val="00993B81"/>
    <w:rsid w:val="00996E83"/>
    <w:rsid w:val="009B10B2"/>
    <w:rsid w:val="009B570A"/>
    <w:rsid w:val="009B6208"/>
    <w:rsid w:val="009C4909"/>
    <w:rsid w:val="009D0F32"/>
    <w:rsid w:val="009D2A16"/>
    <w:rsid w:val="009D7917"/>
    <w:rsid w:val="009F50DB"/>
    <w:rsid w:val="00A02D2B"/>
    <w:rsid w:val="00A047B3"/>
    <w:rsid w:val="00A23866"/>
    <w:rsid w:val="00A311E0"/>
    <w:rsid w:val="00A42561"/>
    <w:rsid w:val="00A5207E"/>
    <w:rsid w:val="00A74FD5"/>
    <w:rsid w:val="00A92132"/>
    <w:rsid w:val="00A938C2"/>
    <w:rsid w:val="00A974C3"/>
    <w:rsid w:val="00AA450C"/>
    <w:rsid w:val="00AB687C"/>
    <w:rsid w:val="00AC01DD"/>
    <w:rsid w:val="00AD18AD"/>
    <w:rsid w:val="00AD4DD8"/>
    <w:rsid w:val="00AD63E6"/>
    <w:rsid w:val="00AE1A7E"/>
    <w:rsid w:val="00AE5021"/>
    <w:rsid w:val="00AE79B8"/>
    <w:rsid w:val="00AE7A27"/>
    <w:rsid w:val="00B10E62"/>
    <w:rsid w:val="00B11CF4"/>
    <w:rsid w:val="00B16446"/>
    <w:rsid w:val="00B17C7D"/>
    <w:rsid w:val="00B2392D"/>
    <w:rsid w:val="00B32A1F"/>
    <w:rsid w:val="00B3367E"/>
    <w:rsid w:val="00B34727"/>
    <w:rsid w:val="00B36C04"/>
    <w:rsid w:val="00B403F0"/>
    <w:rsid w:val="00B40EBD"/>
    <w:rsid w:val="00B65C77"/>
    <w:rsid w:val="00B81460"/>
    <w:rsid w:val="00B8309E"/>
    <w:rsid w:val="00B8547E"/>
    <w:rsid w:val="00B85831"/>
    <w:rsid w:val="00B91907"/>
    <w:rsid w:val="00BA65B2"/>
    <w:rsid w:val="00BA7096"/>
    <w:rsid w:val="00BA7AB9"/>
    <w:rsid w:val="00BB6B13"/>
    <w:rsid w:val="00BB755E"/>
    <w:rsid w:val="00BC3D8D"/>
    <w:rsid w:val="00BC625A"/>
    <w:rsid w:val="00BC6E11"/>
    <w:rsid w:val="00BC7C6B"/>
    <w:rsid w:val="00BE2D5B"/>
    <w:rsid w:val="00BE2E7B"/>
    <w:rsid w:val="00BF52E7"/>
    <w:rsid w:val="00BF5A70"/>
    <w:rsid w:val="00C038F9"/>
    <w:rsid w:val="00C06403"/>
    <w:rsid w:val="00C13E3E"/>
    <w:rsid w:val="00C14E34"/>
    <w:rsid w:val="00C20EE2"/>
    <w:rsid w:val="00C30A22"/>
    <w:rsid w:val="00C42A4A"/>
    <w:rsid w:val="00C52046"/>
    <w:rsid w:val="00C65DBB"/>
    <w:rsid w:val="00C76486"/>
    <w:rsid w:val="00C80B56"/>
    <w:rsid w:val="00C85ADF"/>
    <w:rsid w:val="00CC62C1"/>
    <w:rsid w:val="00CC72BD"/>
    <w:rsid w:val="00CD4D08"/>
    <w:rsid w:val="00CD4DEA"/>
    <w:rsid w:val="00CE3E7C"/>
    <w:rsid w:val="00CE7572"/>
    <w:rsid w:val="00CF2598"/>
    <w:rsid w:val="00D07E70"/>
    <w:rsid w:val="00D1133A"/>
    <w:rsid w:val="00D26D5B"/>
    <w:rsid w:val="00D301F9"/>
    <w:rsid w:val="00D32020"/>
    <w:rsid w:val="00D33608"/>
    <w:rsid w:val="00D46DC5"/>
    <w:rsid w:val="00D5662E"/>
    <w:rsid w:val="00D566B3"/>
    <w:rsid w:val="00D611D8"/>
    <w:rsid w:val="00D67712"/>
    <w:rsid w:val="00D73F46"/>
    <w:rsid w:val="00D877B6"/>
    <w:rsid w:val="00DA242B"/>
    <w:rsid w:val="00DA31A8"/>
    <w:rsid w:val="00DB410C"/>
    <w:rsid w:val="00DB585C"/>
    <w:rsid w:val="00DB5DAB"/>
    <w:rsid w:val="00DB67D7"/>
    <w:rsid w:val="00DC22D5"/>
    <w:rsid w:val="00DC45FF"/>
    <w:rsid w:val="00DD01A0"/>
    <w:rsid w:val="00DE33F1"/>
    <w:rsid w:val="00E04981"/>
    <w:rsid w:val="00E06A48"/>
    <w:rsid w:val="00E075BC"/>
    <w:rsid w:val="00E10480"/>
    <w:rsid w:val="00E12575"/>
    <w:rsid w:val="00E134F9"/>
    <w:rsid w:val="00E207AE"/>
    <w:rsid w:val="00E2790E"/>
    <w:rsid w:val="00E33265"/>
    <w:rsid w:val="00E33C85"/>
    <w:rsid w:val="00E35126"/>
    <w:rsid w:val="00E50FE1"/>
    <w:rsid w:val="00E63165"/>
    <w:rsid w:val="00E80D01"/>
    <w:rsid w:val="00E81913"/>
    <w:rsid w:val="00E82793"/>
    <w:rsid w:val="00E861A1"/>
    <w:rsid w:val="00EA54DC"/>
    <w:rsid w:val="00ED45E7"/>
    <w:rsid w:val="00ED4A51"/>
    <w:rsid w:val="00ED5D5B"/>
    <w:rsid w:val="00EF1D1D"/>
    <w:rsid w:val="00F148E8"/>
    <w:rsid w:val="00F43D23"/>
    <w:rsid w:val="00F4726D"/>
    <w:rsid w:val="00F52F7B"/>
    <w:rsid w:val="00F54F91"/>
    <w:rsid w:val="00F62479"/>
    <w:rsid w:val="00F62604"/>
    <w:rsid w:val="00F806BA"/>
    <w:rsid w:val="00F8128C"/>
    <w:rsid w:val="00F83EE7"/>
    <w:rsid w:val="00F977F6"/>
    <w:rsid w:val="00FA4911"/>
    <w:rsid w:val="00FB53C5"/>
    <w:rsid w:val="00FE2294"/>
    <w:rsid w:val="00FE3AC7"/>
    <w:rsid w:val="00FE5FC9"/>
    <w:rsid w:val="00FF01C1"/>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90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62B73"/>
    <w:rPr>
      <w:rFonts w:ascii="Tahoma" w:hAnsi="Tahoma" w:cs="Tahoma"/>
      <w:sz w:val="16"/>
      <w:szCs w:val="16"/>
    </w:rPr>
  </w:style>
  <w:style w:type="character" w:customStyle="1" w:styleId="BalloonTextChar">
    <w:name w:val="Balloon Text Char"/>
    <w:basedOn w:val="DefaultParagraphFont"/>
    <w:link w:val="BalloonText"/>
    <w:uiPriority w:val="99"/>
    <w:semiHidden/>
    <w:rsid w:val="00071E3B"/>
    <w:rPr>
      <w:rFonts w:ascii="Lucida Grande" w:hAnsi="Lucida Grande"/>
      <w:sz w:val="18"/>
      <w:szCs w:val="18"/>
    </w:rPr>
  </w:style>
  <w:style w:type="character" w:styleId="Hyperlink">
    <w:name w:val="Hyperlink"/>
    <w:basedOn w:val="DefaultParagraphFont"/>
    <w:rsid w:val="00DA6285"/>
    <w:rPr>
      <w:color w:val="0000FF"/>
      <w:u w:val="single"/>
    </w:rPr>
  </w:style>
  <w:style w:type="character" w:styleId="CommentReference">
    <w:name w:val="annotation reference"/>
    <w:basedOn w:val="DefaultParagraphFont"/>
    <w:semiHidden/>
    <w:rsid w:val="00462B73"/>
    <w:rPr>
      <w:sz w:val="16"/>
      <w:szCs w:val="16"/>
    </w:rPr>
  </w:style>
  <w:style w:type="paragraph" w:styleId="CommentText">
    <w:name w:val="annotation text"/>
    <w:basedOn w:val="Normal"/>
    <w:semiHidden/>
    <w:rsid w:val="00462B73"/>
    <w:rPr>
      <w:sz w:val="20"/>
      <w:szCs w:val="20"/>
    </w:rPr>
  </w:style>
  <w:style w:type="paragraph" w:styleId="CommentSubject">
    <w:name w:val="annotation subject"/>
    <w:basedOn w:val="CommentText"/>
    <w:next w:val="CommentText"/>
    <w:semiHidden/>
    <w:rsid w:val="00462B73"/>
    <w:rPr>
      <w:b/>
      <w:bCs/>
    </w:rPr>
  </w:style>
  <w:style w:type="paragraph" w:styleId="BodyTextIndent">
    <w:name w:val="Body Text Indent"/>
    <w:basedOn w:val="Normal"/>
    <w:rsid w:val="008B346C"/>
    <w:pPr>
      <w:ind w:left="720" w:hanging="720"/>
    </w:pPr>
    <w:rPr>
      <w:szCs w:val="20"/>
    </w:rPr>
  </w:style>
  <w:style w:type="character" w:styleId="Strong">
    <w:name w:val="Strong"/>
    <w:basedOn w:val="DefaultParagraphFont"/>
    <w:qFormat/>
    <w:rsid w:val="00011D03"/>
    <w:rPr>
      <w:b/>
      <w:bCs/>
    </w:rPr>
  </w:style>
  <w:style w:type="paragraph" w:styleId="Header">
    <w:name w:val="header"/>
    <w:basedOn w:val="Normal"/>
    <w:link w:val="HeaderChar"/>
    <w:uiPriority w:val="99"/>
    <w:rsid w:val="000077A8"/>
    <w:pPr>
      <w:tabs>
        <w:tab w:val="center" w:pos="4680"/>
        <w:tab w:val="right" w:pos="9360"/>
      </w:tabs>
    </w:pPr>
  </w:style>
  <w:style w:type="character" w:customStyle="1" w:styleId="HeaderChar">
    <w:name w:val="Header Char"/>
    <w:basedOn w:val="DefaultParagraphFont"/>
    <w:link w:val="Header"/>
    <w:uiPriority w:val="99"/>
    <w:rsid w:val="000077A8"/>
    <w:rPr>
      <w:sz w:val="24"/>
      <w:szCs w:val="24"/>
    </w:rPr>
  </w:style>
  <w:style w:type="paragraph" w:styleId="Footer">
    <w:name w:val="footer"/>
    <w:basedOn w:val="Normal"/>
    <w:link w:val="FooterChar"/>
    <w:uiPriority w:val="99"/>
    <w:rsid w:val="000077A8"/>
    <w:pPr>
      <w:tabs>
        <w:tab w:val="center" w:pos="4680"/>
        <w:tab w:val="right" w:pos="9360"/>
      </w:tabs>
    </w:pPr>
  </w:style>
  <w:style w:type="character" w:customStyle="1" w:styleId="FooterChar">
    <w:name w:val="Footer Char"/>
    <w:basedOn w:val="DefaultParagraphFont"/>
    <w:link w:val="Footer"/>
    <w:uiPriority w:val="99"/>
    <w:rsid w:val="000077A8"/>
    <w:rPr>
      <w:sz w:val="24"/>
      <w:szCs w:val="24"/>
    </w:rPr>
  </w:style>
  <w:style w:type="paragraph" w:customStyle="1" w:styleId="MediumGrid1-Accent21">
    <w:name w:val="Medium Grid 1 - Accent 21"/>
    <w:basedOn w:val="Normal"/>
    <w:uiPriority w:val="34"/>
    <w:qFormat/>
    <w:rsid w:val="0067326C"/>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rsid w:val="00242068"/>
    <w:rPr>
      <w:rFonts w:ascii="Cambria" w:eastAsiaTheme="minorEastAsia" w:hAnsi="Cambria" w:cstheme="minorBidi"/>
    </w:rPr>
  </w:style>
  <w:style w:type="paragraph" w:styleId="ListParagraph">
    <w:name w:val="List Paragraph"/>
    <w:basedOn w:val="Normal"/>
    <w:uiPriority w:val="72"/>
    <w:rsid w:val="009924F3"/>
    <w:pPr>
      <w:ind w:left="720"/>
      <w:contextualSpacing/>
    </w:pPr>
  </w:style>
  <w:style w:type="character" w:customStyle="1" w:styleId="authors">
    <w:name w:val="authors"/>
    <w:basedOn w:val="DefaultParagraphFont"/>
    <w:rsid w:val="005F11A6"/>
  </w:style>
  <w:style w:type="character" w:customStyle="1" w:styleId="date1">
    <w:name w:val="date1"/>
    <w:basedOn w:val="DefaultParagraphFont"/>
    <w:rsid w:val="005F11A6"/>
  </w:style>
  <w:style w:type="character" w:customStyle="1" w:styleId="arttitle">
    <w:name w:val="art_title"/>
    <w:basedOn w:val="DefaultParagraphFont"/>
    <w:rsid w:val="005F11A6"/>
  </w:style>
  <w:style w:type="character" w:customStyle="1" w:styleId="serialtitle">
    <w:name w:val="serial_title"/>
    <w:basedOn w:val="DefaultParagraphFont"/>
    <w:rsid w:val="005F11A6"/>
  </w:style>
  <w:style w:type="character" w:customStyle="1" w:styleId="volumeissue">
    <w:name w:val="volume_issue"/>
    <w:basedOn w:val="DefaultParagraphFont"/>
    <w:rsid w:val="005F11A6"/>
  </w:style>
  <w:style w:type="character" w:customStyle="1" w:styleId="pagerange">
    <w:name w:val="page_range"/>
    <w:basedOn w:val="DefaultParagraphFont"/>
    <w:rsid w:val="005F11A6"/>
  </w:style>
  <w:style w:type="character" w:customStyle="1" w:styleId="doilink">
    <w:name w:val="doi_link"/>
    <w:basedOn w:val="DefaultParagraphFont"/>
    <w:rsid w:val="005F11A6"/>
  </w:style>
  <w:style w:type="paragraph" w:customStyle="1" w:styleId="xmsonormal">
    <w:name w:val="x_msonormal"/>
    <w:basedOn w:val="Normal"/>
    <w:rsid w:val="00CC72BD"/>
    <w:pPr>
      <w:spacing w:before="100" w:beforeAutospacing="1" w:after="100" w:afterAutospacing="1"/>
    </w:pPr>
    <w:rPr>
      <w:rFonts w:ascii="Times" w:hAnsi="Times"/>
      <w:sz w:val="20"/>
      <w:szCs w:val="20"/>
    </w:rPr>
  </w:style>
  <w:style w:type="character" w:customStyle="1" w:styleId="marknqcq6fel6">
    <w:name w:val="marknqcq6fel6"/>
    <w:basedOn w:val="DefaultParagraphFont"/>
    <w:rsid w:val="00412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62B73"/>
    <w:rPr>
      <w:rFonts w:ascii="Tahoma" w:hAnsi="Tahoma" w:cs="Tahoma"/>
      <w:sz w:val="16"/>
      <w:szCs w:val="16"/>
    </w:rPr>
  </w:style>
  <w:style w:type="character" w:customStyle="1" w:styleId="BalloonTextChar">
    <w:name w:val="Balloon Text Char"/>
    <w:basedOn w:val="DefaultParagraphFont"/>
    <w:link w:val="BalloonText"/>
    <w:uiPriority w:val="99"/>
    <w:semiHidden/>
    <w:rsid w:val="00071E3B"/>
    <w:rPr>
      <w:rFonts w:ascii="Lucida Grande" w:hAnsi="Lucida Grande"/>
      <w:sz w:val="18"/>
      <w:szCs w:val="18"/>
    </w:rPr>
  </w:style>
  <w:style w:type="character" w:styleId="Hyperlink">
    <w:name w:val="Hyperlink"/>
    <w:basedOn w:val="DefaultParagraphFont"/>
    <w:rsid w:val="00DA6285"/>
    <w:rPr>
      <w:color w:val="0000FF"/>
      <w:u w:val="single"/>
    </w:rPr>
  </w:style>
  <w:style w:type="character" w:styleId="CommentReference">
    <w:name w:val="annotation reference"/>
    <w:basedOn w:val="DefaultParagraphFont"/>
    <w:semiHidden/>
    <w:rsid w:val="00462B73"/>
    <w:rPr>
      <w:sz w:val="16"/>
      <w:szCs w:val="16"/>
    </w:rPr>
  </w:style>
  <w:style w:type="paragraph" w:styleId="CommentText">
    <w:name w:val="annotation text"/>
    <w:basedOn w:val="Normal"/>
    <w:semiHidden/>
    <w:rsid w:val="00462B73"/>
    <w:rPr>
      <w:sz w:val="20"/>
      <w:szCs w:val="20"/>
    </w:rPr>
  </w:style>
  <w:style w:type="paragraph" w:styleId="CommentSubject">
    <w:name w:val="annotation subject"/>
    <w:basedOn w:val="CommentText"/>
    <w:next w:val="CommentText"/>
    <w:semiHidden/>
    <w:rsid w:val="00462B73"/>
    <w:rPr>
      <w:b/>
      <w:bCs/>
    </w:rPr>
  </w:style>
  <w:style w:type="paragraph" w:styleId="BodyTextIndent">
    <w:name w:val="Body Text Indent"/>
    <w:basedOn w:val="Normal"/>
    <w:rsid w:val="008B346C"/>
    <w:pPr>
      <w:ind w:left="720" w:hanging="720"/>
    </w:pPr>
    <w:rPr>
      <w:szCs w:val="20"/>
    </w:rPr>
  </w:style>
  <w:style w:type="character" w:styleId="Strong">
    <w:name w:val="Strong"/>
    <w:basedOn w:val="DefaultParagraphFont"/>
    <w:qFormat/>
    <w:rsid w:val="00011D03"/>
    <w:rPr>
      <w:b/>
      <w:bCs/>
    </w:rPr>
  </w:style>
  <w:style w:type="paragraph" w:styleId="Header">
    <w:name w:val="header"/>
    <w:basedOn w:val="Normal"/>
    <w:link w:val="HeaderChar"/>
    <w:uiPriority w:val="99"/>
    <w:rsid w:val="000077A8"/>
    <w:pPr>
      <w:tabs>
        <w:tab w:val="center" w:pos="4680"/>
        <w:tab w:val="right" w:pos="9360"/>
      </w:tabs>
    </w:pPr>
  </w:style>
  <w:style w:type="character" w:customStyle="1" w:styleId="HeaderChar">
    <w:name w:val="Header Char"/>
    <w:basedOn w:val="DefaultParagraphFont"/>
    <w:link w:val="Header"/>
    <w:uiPriority w:val="99"/>
    <w:rsid w:val="000077A8"/>
    <w:rPr>
      <w:sz w:val="24"/>
      <w:szCs w:val="24"/>
    </w:rPr>
  </w:style>
  <w:style w:type="paragraph" w:styleId="Footer">
    <w:name w:val="footer"/>
    <w:basedOn w:val="Normal"/>
    <w:link w:val="FooterChar"/>
    <w:uiPriority w:val="99"/>
    <w:rsid w:val="000077A8"/>
    <w:pPr>
      <w:tabs>
        <w:tab w:val="center" w:pos="4680"/>
        <w:tab w:val="right" w:pos="9360"/>
      </w:tabs>
    </w:pPr>
  </w:style>
  <w:style w:type="character" w:customStyle="1" w:styleId="FooterChar">
    <w:name w:val="Footer Char"/>
    <w:basedOn w:val="DefaultParagraphFont"/>
    <w:link w:val="Footer"/>
    <w:uiPriority w:val="99"/>
    <w:rsid w:val="000077A8"/>
    <w:rPr>
      <w:sz w:val="24"/>
      <w:szCs w:val="24"/>
    </w:rPr>
  </w:style>
  <w:style w:type="paragraph" w:customStyle="1" w:styleId="MediumGrid1-Accent21">
    <w:name w:val="Medium Grid 1 - Accent 21"/>
    <w:basedOn w:val="Normal"/>
    <w:uiPriority w:val="34"/>
    <w:qFormat/>
    <w:rsid w:val="0067326C"/>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rsid w:val="00242068"/>
    <w:rPr>
      <w:rFonts w:ascii="Cambria" w:eastAsiaTheme="minorEastAsia" w:hAnsi="Cambria" w:cstheme="minorBidi"/>
    </w:rPr>
  </w:style>
  <w:style w:type="paragraph" w:styleId="ListParagraph">
    <w:name w:val="List Paragraph"/>
    <w:basedOn w:val="Normal"/>
    <w:uiPriority w:val="72"/>
    <w:rsid w:val="009924F3"/>
    <w:pPr>
      <w:ind w:left="720"/>
      <w:contextualSpacing/>
    </w:pPr>
  </w:style>
  <w:style w:type="character" w:customStyle="1" w:styleId="authors">
    <w:name w:val="authors"/>
    <w:basedOn w:val="DefaultParagraphFont"/>
    <w:rsid w:val="005F11A6"/>
  </w:style>
  <w:style w:type="character" w:customStyle="1" w:styleId="date1">
    <w:name w:val="date1"/>
    <w:basedOn w:val="DefaultParagraphFont"/>
    <w:rsid w:val="005F11A6"/>
  </w:style>
  <w:style w:type="character" w:customStyle="1" w:styleId="arttitle">
    <w:name w:val="art_title"/>
    <w:basedOn w:val="DefaultParagraphFont"/>
    <w:rsid w:val="005F11A6"/>
  </w:style>
  <w:style w:type="character" w:customStyle="1" w:styleId="serialtitle">
    <w:name w:val="serial_title"/>
    <w:basedOn w:val="DefaultParagraphFont"/>
    <w:rsid w:val="005F11A6"/>
  </w:style>
  <w:style w:type="character" w:customStyle="1" w:styleId="volumeissue">
    <w:name w:val="volume_issue"/>
    <w:basedOn w:val="DefaultParagraphFont"/>
    <w:rsid w:val="005F11A6"/>
  </w:style>
  <w:style w:type="character" w:customStyle="1" w:styleId="pagerange">
    <w:name w:val="page_range"/>
    <w:basedOn w:val="DefaultParagraphFont"/>
    <w:rsid w:val="005F11A6"/>
  </w:style>
  <w:style w:type="character" w:customStyle="1" w:styleId="doilink">
    <w:name w:val="doi_link"/>
    <w:basedOn w:val="DefaultParagraphFont"/>
    <w:rsid w:val="005F11A6"/>
  </w:style>
  <w:style w:type="paragraph" w:customStyle="1" w:styleId="xmsonormal">
    <w:name w:val="x_msonormal"/>
    <w:basedOn w:val="Normal"/>
    <w:rsid w:val="00CC72BD"/>
    <w:pPr>
      <w:spacing w:before="100" w:beforeAutospacing="1" w:after="100" w:afterAutospacing="1"/>
    </w:pPr>
    <w:rPr>
      <w:rFonts w:ascii="Times" w:hAnsi="Times"/>
      <w:sz w:val="20"/>
      <w:szCs w:val="20"/>
    </w:rPr>
  </w:style>
  <w:style w:type="character" w:customStyle="1" w:styleId="marknqcq6fel6">
    <w:name w:val="marknqcq6fel6"/>
    <w:basedOn w:val="DefaultParagraphFont"/>
    <w:rsid w:val="0041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6932">
      <w:bodyDiv w:val="1"/>
      <w:marLeft w:val="0"/>
      <w:marRight w:val="0"/>
      <w:marTop w:val="0"/>
      <w:marBottom w:val="0"/>
      <w:divBdr>
        <w:top w:val="none" w:sz="0" w:space="0" w:color="auto"/>
        <w:left w:val="none" w:sz="0" w:space="0" w:color="auto"/>
        <w:bottom w:val="none" w:sz="0" w:space="0" w:color="auto"/>
        <w:right w:val="none" w:sz="0" w:space="0" w:color="auto"/>
      </w:divBdr>
      <w:divsChild>
        <w:div w:id="1354378815">
          <w:marLeft w:val="0"/>
          <w:marRight w:val="0"/>
          <w:marTop w:val="0"/>
          <w:marBottom w:val="0"/>
          <w:divBdr>
            <w:top w:val="none" w:sz="0" w:space="0" w:color="auto"/>
            <w:left w:val="none" w:sz="0" w:space="0" w:color="auto"/>
            <w:bottom w:val="none" w:sz="0" w:space="0" w:color="auto"/>
            <w:right w:val="none" w:sz="0" w:space="0" w:color="auto"/>
          </w:divBdr>
        </w:div>
      </w:divsChild>
    </w:div>
    <w:div w:id="1449885047">
      <w:bodyDiv w:val="1"/>
      <w:marLeft w:val="0"/>
      <w:marRight w:val="0"/>
      <w:marTop w:val="0"/>
      <w:marBottom w:val="0"/>
      <w:divBdr>
        <w:top w:val="none" w:sz="0" w:space="0" w:color="auto"/>
        <w:left w:val="none" w:sz="0" w:space="0" w:color="auto"/>
        <w:bottom w:val="none" w:sz="0" w:space="0" w:color="auto"/>
        <w:right w:val="none" w:sz="0" w:space="0" w:color="auto"/>
      </w:divBdr>
    </w:div>
    <w:div w:id="1467121647">
      <w:bodyDiv w:val="1"/>
      <w:marLeft w:val="0"/>
      <w:marRight w:val="0"/>
      <w:marTop w:val="0"/>
      <w:marBottom w:val="0"/>
      <w:divBdr>
        <w:top w:val="none" w:sz="0" w:space="0" w:color="auto"/>
        <w:left w:val="none" w:sz="0" w:space="0" w:color="auto"/>
        <w:bottom w:val="none" w:sz="0" w:space="0" w:color="auto"/>
        <w:right w:val="none" w:sz="0" w:space="0" w:color="auto"/>
      </w:divBdr>
      <w:divsChild>
        <w:div w:id="2029019408">
          <w:marLeft w:val="0"/>
          <w:marRight w:val="0"/>
          <w:marTop w:val="0"/>
          <w:marBottom w:val="0"/>
          <w:divBdr>
            <w:top w:val="none" w:sz="0" w:space="0" w:color="auto"/>
            <w:left w:val="none" w:sz="0" w:space="0" w:color="auto"/>
            <w:bottom w:val="none" w:sz="0" w:space="0" w:color="auto"/>
            <w:right w:val="none" w:sz="0" w:space="0" w:color="auto"/>
          </w:divBdr>
        </w:div>
      </w:divsChild>
    </w:div>
    <w:div w:id="1936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982">
          <w:marLeft w:val="0"/>
          <w:marRight w:val="0"/>
          <w:marTop w:val="0"/>
          <w:marBottom w:val="0"/>
          <w:divBdr>
            <w:top w:val="none" w:sz="0" w:space="0" w:color="auto"/>
            <w:left w:val="none" w:sz="0" w:space="0" w:color="auto"/>
            <w:bottom w:val="none" w:sz="0" w:space="0" w:color="auto"/>
            <w:right w:val="none" w:sz="0" w:space="0" w:color="auto"/>
          </w:divBdr>
        </w:div>
        <w:div w:id="3022786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Christine.Rittenour@mail.wv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5929</Words>
  <Characters>33796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Christine E</vt:lpstr>
    </vt:vector>
  </TitlesOfParts>
  <Company>comm studies</Company>
  <LinksUpToDate>false</LinksUpToDate>
  <CharactersWithSpaces>39646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E</dc:title>
  <dc:subject/>
  <dc:creator>doc office</dc:creator>
  <cp:keywords/>
  <cp:lastModifiedBy>Christine Rittenour</cp:lastModifiedBy>
  <cp:revision>2</cp:revision>
  <cp:lastPrinted>2019-12-02T16:54:00Z</cp:lastPrinted>
  <dcterms:created xsi:type="dcterms:W3CDTF">2019-12-09T18:17:00Z</dcterms:created>
  <dcterms:modified xsi:type="dcterms:W3CDTF">2019-12-09T18:17:00Z</dcterms:modified>
</cp:coreProperties>
</file>