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51A1" w14:textId="77777777" w:rsidR="00AF370E" w:rsidRDefault="008E2A1F">
      <w:pPr>
        <w:spacing w:after="0" w:line="259" w:lineRule="auto"/>
        <w:ind w:left="33" w:firstLine="0"/>
        <w:jc w:val="center"/>
      </w:pPr>
      <w:r>
        <w:rPr>
          <w:b/>
        </w:rPr>
        <w:t xml:space="preserve">SAMANTHA LEGGETT-BRADLEY </w:t>
      </w:r>
    </w:p>
    <w:p w14:paraId="6E6934AC" w14:textId="77777777" w:rsidR="00AF370E" w:rsidRDefault="008E2A1F">
      <w:pPr>
        <w:spacing w:after="11" w:line="259" w:lineRule="auto"/>
        <w:ind w:left="-30" w:right="-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379D22" wp14:editId="68941650">
                <wp:extent cx="5984241" cy="19050"/>
                <wp:effectExtent l="0" t="0" r="0" b="0"/>
                <wp:docPr id="1871" name="Group 1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2736" name="Shape 2736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871" style="width:471.2pt;height:1.5pt;mso-position-horizontal-relative:char;mso-position-vertical-relative:line" coordsize="59842,190">
                <v:shape id="Shape 2737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16AA9C" w14:textId="77777777" w:rsidR="00AF370E" w:rsidRDefault="008E2A1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9C13E3" w14:textId="77777777" w:rsidR="00AF370E" w:rsidRDefault="008E2A1F">
      <w:pPr>
        <w:spacing w:after="0" w:line="259" w:lineRule="auto"/>
        <w:jc w:val="center"/>
      </w:pPr>
      <w:proofErr w:type="gramStart"/>
      <w:r>
        <w:t>sb00078@mix.wvu.edu  -</w:t>
      </w:r>
      <w:proofErr w:type="gramEnd"/>
      <w:r>
        <w:t xml:space="preserve"> 717-377-6750 </w:t>
      </w:r>
    </w:p>
    <w:p w14:paraId="3BB3D6EA" w14:textId="77777777" w:rsidR="00AF370E" w:rsidRDefault="008E2A1F">
      <w:pPr>
        <w:spacing w:after="66" w:line="259" w:lineRule="auto"/>
        <w:ind w:left="95" w:firstLine="0"/>
        <w:jc w:val="center"/>
      </w:pPr>
      <w:r>
        <w:t xml:space="preserve"> </w:t>
      </w:r>
    </w:p>
    <w:p w14:paraId="647A416C" w14:textId="76E22A43" w:rsidR="00AF370E" w:rsidRDefault="008E2A1F" w:rsidP="00CD71BE">
      <w:pPr>
        <w:pStyle w:val="Heading1"/>
        <w:ind w:left="-5"/>
      </w:pPr>
      <w:r>
        <w:rPr>
          <w:sz w:val="24"/>
        </w:rPr>
        <w:t>Professional Appointments</w:t>
      </w:r>
      <w:r>
        <w:t xml:space="preserve">_________________________________________ </w:t>
      </w:r>
    </w:p>
    <w:p w14:paraId="412CA5C6" w14:textId="0C53BDD1" w:rsidR="00AF370E" w:rsidRDefault="008E2A1F">
      <w:pPr>
        <w:tabs>
          <w:tab w:val="center" w:pos="4664"/>
        </w:tabs>
        <w:ind w:left="-15" w:firstLine="0"/>
      </w:pPr>
      <w:r>
        <w:t xml:space="preserve"> </w:t>
      </w:r>
      <w:r>
        <w:tab/>
        <w:t xml:space="preserve">2021-Present </w:t>
      </w:r>
      <w:r w:rsidR="00823AB3">
        <w:t xml:space="preserve">  </w:t>
      </w:r>
      <w:r>
        <w:t xml:space="preserve">Graduate Teaching Assistant, Communication Studies Department,  </w:t>
      </w:r>
    </w:p>
    <w:p w14:paraId="68E07917" w14:textId="77777777" w:rsidR="00AF370E" w:rsidRDefault="008E2A1F">
      <w:pPr>
        <w:ind w:left="2171"/>
      </w:pPr>
      <w:r>
        <w:t xml:space="preserve">West Virginia University </w:t>
      </w:r>
    </w:p>
    <w:p w14:paraId="0692513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36431129" w14:textId="77777777" w:rsidR="00AF370E" w:rsidRDefault="008E2A1F">
      <w:pPr>
        <w:tabs>
          <w:tab w:val="center" w:pos="1241"/>
          <w:tab w:val="center" w:pos="4957"/>
        </w:tabs>
        <w:ind w:left="-15" w:firstLine="0"/>
      </w:pPr>
      <w:r>
        <w:t xml:space="preserve"> </w:t>
      </w:r>
      <w:r>
        <w:tab/>
        <w:t xml:space="preserve">2016-2021 </w:t>
      </w:r>
      <w:r>
        <w:tab/>
        <w:t xml:space="preserve">Adjunct Professor of Communication, Messiah University </w:t>
      </w:r>
    </w:p>
    <w:p w14:paraId="45F62BB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0FF89CF9" w14:textId="06E3EE4D" w:rsidR="00AF370E" w:rsidRDefault="008E2A1F">
      <w:pPr>
        <w:tabs>
          <w:tab w:val="center" w:pos="1241"/>
          <w:tab w:val="center" w:pos="5626"/>
        </w:tabs>
        <w:ind w:left="-15" w:firstLine="0"/>
      </w:pPr>
      <w:r>
        <w:t xml:space="preserve"> </w:t>
      </w:r>
      <w:r>
        <w:tab/>
        <w:t xml:space="preserve">2016-2020 </w:t>
      </w:r>
      <w:r>
        <w:tab/>
      </w:r>
      <w:r w:rsidR="00823AB3">
        <w:t xml:space="preserve">   Youth &amp; Young Adult Pastor, </w:t>
      </w:r>
      <w:r>
        <w:t xml:space="preserve">Associate Pastor, St. Paul United Methodist </w:t>
      </w:r>
      <w:r w:rsidR="00823AB3">
        <w:br/>
        <w:t xml:space="preserve">                                    </w:t>
      </w:r>
      <w:r>
        <w:t xml:space="preserve">Church, Chambersburg, PA </w:t>
      </w:r>
    </w:p>
    <w:p w14:paraId="4FAAAF7C" w14:textId="77777777" w:rsidR="00AF370E" w:rsidRDefault="008E2A1F">
      <w:pPr>
        <w:spacing w:after="0" w:line="259" w:lineRule="auto"/>
        <w:ind w:left="0" w:firstLine="0"/>
      </w:pPr>
      <w:r>
        <w:t xml:space="preserve"> </w:t>
      </w:r>
    </w:p>
    <w:p w14:paraId="621AF645" w14:textId="77777777" w:rsidR="00AF370E" w:rsidRDefault="008E2A1F">
      <w:pPr>
        <w:tabs>
          <w:tab w:val="center" w:pos="1241"/>
          <w:tab w:val="center" w:pos="5131"/>
        </w:tabs>
        <w:ind w:left="-15" w:firstLine="0"/>
      </w:pPr>
      <w:r>
        <w:t xml:space="preserve"> </w:t>
      </w:r>
      <w:r>
        <w:tab/>
        <w:t xml:space="preserve">2010-2016 </w:t>
      </w:r>
      <w:r>
        <w:tab/>
        <w:t xml:space="preserve">Youth &amp; Young Adult Pastor, Contemporary Worship Leader </w:t>
      </w:r>
    </w:p>
    <w:p w14:paraId="6028820D" w14:textId="3BB3DCD6" w:rsidR="00AF370E" w:rsidRDefault="00823AB3" w:rsidP="00CD71BE">
      <w:pPr>
        <w:spacing w:after="0" w:line="259" w:lineRule="auto"/>
        <w:ind w:right="30"/>
      </w:pPr>
      <w:r>
        <w:t xml:space="preserve">                                  </w:t>
      </w:r>
      <w:r w:rsidR="008E2A1F">
        <w:t xml:space="preserve"> Calvary United Methodist Church, Fayetteville, PA </w:t>
      </w:r>
    </w:p>
    <w:p w14:paraId="0D120D9C" w14:textId="77777777" w:rsidR="00AF370E" w:rsidRDefault="008E2A1F">
      <w:pPr>
        <w:pStyle w:val="Heading1"/>
        <w:ind w:left="-5"/>
      </w:pPr>
      <w:r>
        <w:rPr>
          <w:sz w:val="24"/>
        </w:rPr>
        <w:t>Education</w:t>
      </w:r>
      <w:r>
        <w:t xml:space="preserve">___________________________________________________ </w:t>
      </w:r>
    </w:p>
    <w:p w14:paraId="08A0C7D5" w14:textId="77777777" w:rsidR="00AF370E" w:rsidRDefault="008E2A1F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7143" w:type="dxa"/>
        <w:tblInd w:w="0" w:type="dxa"/>
        <w:tblLook w:val="04A0" w:firstRow="1" w:lastRow="0" w:firstColumn="1" w:lastColumn="0" w:noHBand="0" w:noVBand="1"/>
      </w:tblPr>
      <w:tblGrid>
        <w:gridCol w:w="1441"/>
        <w:gridCol w:w="461"/>
        <w:gridCol w:w="5241"/>
      </w:tblGrid>
      <w:tr w:rsidR="00AF370E" w14:paraId="4F4A5986" w14:textId="77777777">
        <w:trPr>
          <w:trHeight w:val="271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B1EE5A9" w14:textId="77777777" w:rsidR="00AF370E" w:rsidRDefault="008E2A1F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2014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B5D4F7A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15BEAEF3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Master of Arts, Messiah University </w:t>
            </w:r>
          </w:p>
        </w:tc>
      </w:tr>
      <w:tr w:rsidR="00AF370E" w14:paraId="32BBDD6B" w14:textId="77777777">
        <w:trPr>
          <w:trHeight w:val="27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2593AD3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6432A5FD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0616C623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Emphasis: Youth &amp; Young Adult Ministries </w:t>
            </w:r>
          </w:p>
        </w:tc>
      </w:tr>
      <w:tr w:rsidR="00AF370E" w14:paraId="2974D2D5" w14:textId="77777777">
        <w:trPr>
          <w:trHeight w:val="55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C2A2E41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293D7265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55A4D0E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644AED0C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GPA: 4.0 </w:t>
            </w:r>
          </w:p>
        </w:tc>
      </w:tr>
      <w:tr w:rsidR="00AF370E" w14:paraId="020E6E05" w14:textId="77777777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1C8F752" w14:textId="77777777" w:rsidR="00AF370E" w:rsidRDefault="008E2A1F">
            <w:pPr>
              <w:tabs>
                <w:tab w:val="center" w:pos="9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2010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5C4B246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35F7E4B9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Bachelor of Arts, Messiah University </w:t>
            </w:r>
          </w:p>
        </w:tc>
      </w:tr>
      <w:tr w:rsidR="00AF370E" w14:paraId="0CEFD8FB" w14:textId="77777777">
        <w:trPr>
          <w:trHeight w:val="278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E9F5D00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2BFC921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5293D8C5" w14:textId="77777777" w:rsidR="00AF370E" w:rsidRDefault="008E2A1F">
            <w:pPr>
              <w:spacing w:after="0" w:line="259" w:lineRule="auto"/>
              <w:ind w:left="0" w:right="69" w:firstLine="0"/>
              <w:jc w:val="right"/>
            </w:pPr>
            <w:r>
              <w:t xml:space="preserve">Major: Communication with Speech Concentration </w:t>
            </w:r>
          </w:p>
        </w:tc>
      </w:tr>
      <w:tr w:rsidR="00AF370E" w14:paraId="1BFFAD5B" w14:textId="77777777">
        <w:trPr>
          <w:trHeight w:val="27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863DFBC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A8B253C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272044E4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Minor: Christian Ministries </w:t>
            </w:r>
          </w:p>
        </w:tc>
      </w:tr>
      <w:tr w:rsidR="00AF370E" w14:paraId="6967D695" w14:textId="77777777">
        <w:trPr>
          <w:trHeight w:val="271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AAA3D52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2FFF54A6" w14:textId="77777777" w:rsidR="00AF370E" w:rsidRDefault="008E2A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14:paraId="715F2052" w14:textId="77777777" w:rsidR="00AF370E" w:rsidRDefault="008E2A1F">
            <w:pPr>
              <w:spacing w:after="0" w:line="259" w:lineRule="auto"/>
              <w:ind w:left="260" w:firstLine="0"/>
            </w:pPr>
            <w:r>
              <w:t xml:space="preserve">GPA: 3.53 </w:t>
            </w:r>
          </w:p>
        </w:tc>
      </w:tr>
    </w:tbl>
    <w:p w14:paraId="6E347D0C" w14:textId="77777777" w:rsidR="00CD71BE" w:rsidRDefault="00CD71BE" w:rsidP="00CD71BE">
      <w:pPr>
        <w:pStyle w:val="Heading1"/>
        <w:ind w:left="0" w:firstLine="0"/>
        <w:rPr>
          <w:sz w:val="24"/>
        </w:rPr>
      </w:pPr>
    </w:p>
    <w:p w14:paraId="08B5322C" w14:textId="3124E2FE" w:rsidR="00414F06" w:rsidRPr="00414F06" w:rsidRDefault="008E2A1F" w:rsidP="00CD71BE">
      <w:pPr>
        <w:pStyle w:val="Heading1"/>
        <w:ind w:left="0" w:firstLine="0"/>
      </w:pPr>
      <w:r>
        <w:rPr>
          <w:sz w:val="24"/>
        </w:rPr>
        <w:t>Research Interests</w:t>
      </w:r>
      <w:r>
        <w:t xml:space="preserve">______________________________________________ </w:t>
      </w:r>
    </w:p>
    <w:p w14:paraId="1ED94F9D" w14:textId="2B89534D" w:rsidR="00C37884" w:rsidRDefault="008E2A1F">
      <w:pPr>
        <w:ind w:left="1081" w:right="5783" w:hanging="72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 w:rsidR="00574CF8">
        <w:rPr>
          <w:rFonts w:ascii="Arial" w:eastAsia="Arial" w:hAnsi="Arial" w:cs="Arial"/>
        </w:rPr>
        <w:t xml:space="preserve">   </w:t>
      </w:r>
      <w:r w:rsidR="00951B74">
        <w:t>Intergroup Communication</w:t>
      </w:r>
    </w:p>
    <w:p w14:paraId="79F5AAB3" w14:textId="064B5A70" w:rsidR="00574CF8" w:rsidRDefault="00951B74" w:rsidP="00951B74">
      <w:pPr>
        <w:pStyle w:val="ListParagraph"/>
        <w:numPr>
          <w:ilvl w:val="0"/>
          <w:numId w:val="7"/>
        </w:numPr>
      </w:pPr>
      <w:r>
        <w:t>Interpersonal Communication</w:t>
      </w:r>
    </w:p>
    <w:p w14:paraId="7945D6AA" w14:textId="77777777" w:rsidR="008D7C5D" w:rsidRDefault="00951B74" w:rsidP="00CD71BE">
      <w:pPr>
        <w:pStyle w:val="ListParagraph"/>
        <w:numPr>
          <w:ilvl w:val="0"/>
          <w:numId w:val="7"/>
        </w:numPr>
      </w:pPr>
      <w:r>
        <w:t>LGBTQ+ Disclosure</w:t>
      </w:r>
    </w:p>
    <w:p w14:paraId="056563FE" w14:textId="77777777" w:rsidR="008D7C5D" w:rsidRDefault="008D7C5D" w:rsidP="00CD71BE">
      <w:pPr>
        <w:pStyle w:val="ListParagraph"/>
        <w:numPr>
          <w:ilvl w:val="0"/>
          <w:numId w:val="7"/>
        </w:numPr>
      </w:pPr>
      <w:r>
        <w:t xml:space="preserve">LGBTQ+ </w:t>
      </w:r>
      <w:r w:rsidR="005B6B55">
        <w:t>Communication Efficacy</w:t>
      </w:r>
    </w:p>
    <w:p w14:paraId="71E62AEA" w14:textId="0D7990E1" w:rsidR="008A27E5" w:rsidRDefault="008D7C5D" w:rsidP="00CD71BE">
      <w:pPr>
        <w:pStyle w:val="ListParagraph"/>
        <w:numPr>
          <w:ilvl w:val="0"/>
          <w:numId w:val="7"/>
        </w:numPr>
      </w:pPr>
      <w:r>
        <w:t xml:space="preserve">LGBTQ+ </w:t>
      </w:r>
      <w:r w:rsidR="000B369D">
        <w:t>Identity Formation</w:t>
      </w:r>
    </w:p>
    <w:p w14:paraId="206E177C" w14:textId="49583D00" w:rsidR="008D7C5D" w:rsidRDefault="008D7C5D" w:rsidP="00CD71BE">
      <w:pPr>
        <w:pStyle w:val="ListParagraph"/>
        <w:numPr>
          <w:ilvl w:val="0"/>
          <w:numId w:val="7"/>
        </w:numPr>
      </w:pPr>
      <w:r>
        <w:t>LGBTQ+ Individuals</w:t>
      </w:r>
      <w:r w:rsidR="00DB14A0">
        <w:t xml:space="preserve"> and Allies</w:t>
      </w:r>
      <w:r>
        <w:t xml:space="preserve"> and the Christian Church</w:t>
      </w:r>
    </w:p>
    <w:p w14:paraId="33E7EF0B" w14:textId="77777777" w:rsidR="00CD71BE" w:rsidRDefault="00CD71BE" w:rsidP="00CD71BE">
      <w:pPr>
        <w:ind w:left="360" w:firstLine="0"/>
      </w:pPr>
    </w:p>
    <w:p w14:paraId="1995BBF7" w14:textId="03F8E92D" w:rsidR="00AF370E" w:rsidRDefault="008E2A1F" w:rsidP="00CD71BE">
      <w:pPr>
        <w:spacing w:after="0" w:line="259" w:lineRule="auto"/>
        <w:ind w:left="-5"/>
      </w:pPr>
      <w:r>
        <w:rPr>
          <w:b/>
        </w:rPr>
        <w:t>Teaching/Graduate Teaching Assistant</w:t>
      </w:r>
      <w:r>
        <w:rPr>
          <w:b/>
          <w:sz w:val="32"/>
        </w:rPr>
        <w:t xml:space="preserve">_________________________________ </w:t>
      </w:r>
    </w:p>
    <w:p w14:paraId="749ED551" w14:textId="77777777" w:rsidR="00CD71BE" w:rsidRDefault="00CD71BE" w:rsidP="00CD71BE">
      <w:pPr>
        <w:pStyle w:val="ListParagraph"/>
        <w:numPr>
          <w:ilvl w:val="0"/>
          <w:numId w:val="13"/>
        </w:numPr>
        <w:spacing w:after="0" w:line="259" w:lineRule="auto"/>
        <w:rPr>
          <w:bCs/>
        </w:rPr>
      </w:pPr>
      <w:r>
        <w:rPr>
          <w:bCs/>
        </w:rPr>
        <w:t>I</w:t>
      </w:r>
      <w:r w:rsidRPr="003C30B5">
        <w:rPr>
          <w:bCs/>
        </w:rPr>
        <w:t xml:space="preserve">nstructor for </w:t>
      </w:r>
      <w:r>
        <w:rPr>
          <w:bCs/>
        </w:rPr>
        <w:t xml:space="preserve">the following undergraduate </w:t>
      </w:r>
      <w:r w:rsidRPr="003C30B5">
        <w:rPr>
          <w:bCs/>
        </w:rPr>
        <w:t>Communication courses</w:t>
      </w:r>
      <w:r>
        <w:rPr>
          <w:bCs/>
        </w:rPr>
        <w:t xml:space="preserve">: </w:t>
      </w:r>
    </w:p>
    <w:p w14:paraId="562E244C" w14:textId="77777777" w:rsidR="008A6040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COMM 309-Health Comm</w:t>
      </w:r>
      <w:r w:rsidR="008A6040">
        <w:rPr>
          <w:bCs/>
        </w:rPr>
        <w:t>unication</w:t>
      </w:r>
    </w:p>
    <w:p w14:paraId="6B0D3528" w14:textId="32611600" w:rsidR="008A6040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COMM 305-Appreciation</w:t>
      </w:r>
      <w:r w:rsidR="008A6040">
        <w:rPr>
          <w:bCs/>
        </w:rPr>
        <w:t xml:space="preserve"> of </w:t>
      </w:r>
      <w:r>
        <w:rPr>
          <w:bCs/>
        </w:rPr>
        <w:t>Motion Pictures</w:t>
      </w:r>
    </w:p>
    <w:p w14:paraId="35CD1740" w14:textId="77777777" w:rsidR="008A6040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COMM 306</w:t>
      </w:r>
      <w:r w:rsidR="008A6040">
        <w:rPr>
          <w:bCs/>
        </w:rPr>
        <w:t>-</w:t>
      </w:r>
      <w:r>
        <w:rPr>
          <w:bCs/>
        </w:rPr>
        <w:t>Organizational Comm</w:t>
      </w:r>
      <w:r w:rsidR="008A6040">
        <w:rPr>
          <w:bCs/>
        </w:rPr>
        <w:t>unication</w:t>
      </w:r>
    </w:p>
    <w:p w14:paraId="2B21F6C8" w14:textId="77777777" w:rsidR="008A6040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COMM 122-Communication in Contemporary Society</w:t>
      </w:r>
    </w:p>
    <w:p w14:paraId="470AF92D" w14:textId="77777777" w:rsidR="008A6040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lastRenderedPageBreak/>
        <w:t>COMM 105-Fund</w:t>
      </w:r>
      <w:r w:rsidR="008A6040">
        <w:rPr>
          <w:bCs/>
        </w:rPr>
        <w:t>amentals</w:t>
      </w:r>
      <w:r>
        <w:rPr>
          <w:bCs/>
        </w:rPr>
        <w:t xml:space="preserve"> of Oral Comm</w:t>
      </w:r>
      <w:r w:rsidR="008A6040">
        <w:rPr>
          <w:bCs/>
        </w:rPr>
        <w:t>unication</w:t>
      </w:r>
    </w:p>
    <w:p w14:paraId="0C6A73B3" w14:textId="1AA5C618" w:rsidR="00CD71BE" w:rsidRPr="003C30B5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COMM 104-Fund</w:t>
      </w:r>
      <w:r w:rsidR="008A6040">
        <w:rPr>
          <w:bCs/>
        </w:rPr>
        <w:t>amentals</w:t>
      </w:r>
      <w:r>
        <w:rPr>
          <w:bCs/>
        </w:rPr>
        <w:t xml:space="preserve"> of Public Comm</w:t>
      </w:r>
      <w:r w:rsidR="008A6040">
        <w:rPr>
          <w:bCs/>
        </w:rPr>
        <w:t>unication</w:t>
      </w:r>
    </w:p>
    <w:p w14:paraId="6AE54376" w14:textId="77777777" w:rsidR="00CD71BE" w:rsidRDefault="00CD71BE" w:rsidP="00CD71BE">
      <w:pPr>
        <w:pStyle w:val="ListParagraph"/>
        <w:numPr>
          <w:ilvl w:val="0"/>
          <w:numId w:val="13"/>
        </w:numPr>
        <w:spacing w:after="0" w:line="259" w:lineRule="auto"/>
        <w:rPr>
          <w:bCs/>
        </w:rPr>
      </w:pPr>
      <w:r>
        <w:rPr>
          <w:bCs/>
        </w:rPr>
        <w:t>Guest Lecturer in the following courses:</w:t>
      </w:r>
    </w:p>
    <w:p w14:paraId="7859F0DD" w14:textId="689DD2D3" w:rsidR="00CD71BE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“Disclosure” in COMM 702-Advanced Interpersonal Comm</w:t>
      </w:r>
      <w:r w:rsidR="001E3D41">
        <w:rPr>
          <w:bCs/>
        </w:rPr>
        <w:t>unication,</w:t>
      </w:r>
      <w:r>
        <w:rPr>
          <w:bCs/>
        </w:rPr>
        <w:t xml:space="preserve"> Spring 2022</w:t>
      </w:r>
    </w:p>
    <w:p w14:paraId="2D7A36D0" w14:textId="299A522E" w:rsidR="00CD71BE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“Communication Research Avenues” in COMM 203-Communication Theory</w:t>
      </w:r>
      <w:r w:rsidR="001E3D41">
        <w:rPr>
          <w:bCs/>
        </w:rPr>
        <w:t>,</w:t>
      </w:r>
      <w:r>
        <w:rPr>
          <w:bCs/>
        </w:rPr>
        <w:t xml:space="preserve"> Fall 2022</w:t>
      </w:r>
    </w:p>
    <w:p w14:paraId="44958C06" w14:textId="2EA48810" w:rsidR="00CD71BE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“Spoken Word” in CHRM 365-Creative Communication of the Gospel</w:t>
      </w:r>
      <w:r w:rsidR="001E3D41">
        <w:rPr>
          <w:bCs/>
        </w:rPr>
        <w:t xml:space="preserve">, </w:t>
      </w:r>
      <w:r>
        <w:rPr>
          <w:bCs/>
        </w:rPr>
        <w:t>Spring 2012</w:t>
      </w:r>
    </w:p>
    <w:p w14:paraId="3829A071" w14:textId="26870088" w:rsidR="00CD71BE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“Local Mission Engagement” in CHRM 210 -Theology of Ministry</w:t>
      </w:r>
      <w:r w:rsidR="001E3D41">
        <w:rPr>
          <w:bCs/>
        </w:rPr>
        <w:t xml:space="preserve">, </w:t>
      </w:r>
      <w:r>
        <w:rPr>
          <w:bCs/>
        </w:rPr>
        <w:t>Spring 2015</w:t>
      </w:r>
    </w:p>
    <w:p w14:paraId="2FFCD5DC" w14:textId="5EF23DBB" w:rsidR="00CD71BE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“Yearly Ministry Goals” - CHRM 235-Ministry with Youth I</w:t>
      </w:r>
      <w:r w:rsidR="001E3D41">
        <w:rPr>
          <w:bCs/>
        </w:rPr>
        <w:t xml:space="preserve">, </w:t>
      </w:r>
      <w:r>
        <w:rPr>
          <w:bCs/>
        </w:rPr>
        <w:t>Fall 2012</w:t>
      </w:r>
    </w:p>
    <w:p w14:paraId="11A5255A" w14:textId="0762C1E7" w:rsidR="00CD71BE" w:rsidRPr="00AF748A" w:rsidRDefault="00CD71BE" w:rsidP="00CD71BE">
      <w:pPr>
        <w:pStyle w:val="ListParagraph"/>
        <w:numPr>
          <w:ilvl w:val="1"/>
          <w:numId w:val="13"/>
        </w:numPr>
        <w:spacing w:after="0" w:line="259" w:lineRule="auto"/>
        <w:rPr>
          <w:bCs/>
        </w:rPr>
      </w:pPr>
      <w:r>
        <w:rPr>
          <w:bCs/>
        </w:rPr>
        <w:t>“Creating a Ministry Planner” – CHRM 336-Ministry with Youth II</w:t>
      </w:r>
      <w:r w:rsidR="001E3D41">
        <w:rPr>
          <w:bCs/>
        </w:rPr>
        <w:t xml:space="preserve">, </w:t>
      </w:r>
      <w:r>
        <w:rPr>
          <w:bCs/>
        </w:rPr>
        <w:t>Fall 2013</w:t>
      </w:r>
    </w:p>
    <w:p w14:paraId="6149326A" w14:textId="501FE586" w:rsidR="004746BD" w:rsidRDefault="004746BD" w:rsidP="007D3AA8">
      <w:pPr>
        <w:tabs>
          <w:tab w:val="center" w:pos="3411"/>
        </w:tabs>
        <w:ind w:left="-15" w:firstLine="0"/>
      </w:pPr>
    </w:p>
    <w:p w14:paraId="72B5176C" w14:textId="46B982F2" w:rsidR="004746BD" w:rsidRPr="006C5FD7" w:rsidRDefault="004746BD" w:rsidP="007D3AA8">
      <w:pPr>
        <w:tabs>
          <w:tab w:val="center" w:pos="3411"/>
        </w:tabs>
        <w:ind w:left="-15" w:firstLine="0"/>
        <w:rPr>
          <w:b/>
          <w:bCs/>
        </w:rPr>
      </w:pPr>
      <w:r w:rsidRPr="006C5FD7">
        <w:rPr>
          <w:b/>
          <w:bCs/>
        </w:rPr>
        <w:t>Awards</w:t>
      </w:r>
      <w:r w:rsidR="00D826E3">
        <w:rPr>
          <w:b/>
          <w:bCs/>
        </w:rPr>
        <w:t xml:space="preserve"> &amp; Recognition</w:t>
      </w:r>
      <w:r w:rsidR="00FB7093">
        <w:rPr>
          <w:b/>
          <w:bCs/>
        </w:rPr>
        <w:t>_________________________________________________________</w:t>
      </w:r>
      <w:r w:rsidR="00D826E3">
        <w:rPr>
          <w:b/>
          <w:bCs/>
        </w:rPr>
        <w:t>_</w:t>
      </w:r>
    </w:p>
    <w:p w14:paraId="23C15D37" w14:textId="40B5B5D0" w:rsidR="004746BD" w:rsidRDefault="004746BD" w:rsidP="00865B29">
      <w:pPr>
        <w:pStyle w:val="ListParagraph"/>
        <w:numPr>
          <w:ilvl w:val="0"/>
          <w:numId w:val="11"/>
        </w:numPr>
        <w:tabs>
          <w:tab w:val="center" w:pos="3411"/>
        </w:tabs>
      </w:pPr>
      <w:r>
        <w:t xml:space="preserve">Professor’s Day Award, </w:t>
      </w:r>
      <w:proofErr w:type="gramStart"/>
      <w:r>
        <w:t>Nominated</w:t>
      </w:r>
      <w:proofErr w:type="gramEnd"/>
      <w:r>
        <w:t xml:space="preserve"> by West Virginia University Football Players,</w:t>
      </w:r>
      <w:r w:rsidR="00EC2261">
        <w:t xml:space="preserve"> </w:t>
      </w:r>
      <w:r>
        <w:t>Spring 2022</w:t>
      </w:r>
    </w:p>
    <w:p w14:paraId="26C7C491" w14:textId="7CDFC99C" w:rsidR="006C5FD7" w:rsidRDefault="005A5BC4" w:rsidP="00865B29">
      <w:pPr>
        <w:pStyle w:val="ListParagraph"/>
        <w:numPr>
          <w:ilvl w:val="0"/>
          <w:numId w:val="11"/>
        </w:numPr>
        <w:tabs>
          <w:tab w:val="center" w:pos="3411"/>
        </w:tabs>
      </w:pPr>
      <w:r>
        <w:t xml:space="preserve">Carrie </w:t>
      </w:r>
      <w:proofErr w:type="spellStart"/>
      <w:r>
        <w:t>Koeturius</w:t>
      </w:r>
      <w:proofErr w:type="spellEnd"/>
      <w:r>
        <w:t xml:space="preserve"> Scholarship for Returning Women Students, presented by the Center for Women’s and Gender Studies at West Virginia University,</w:t>
      </w:r>
      <w:r w:rsidR="00EC2261">
        <w:t xml:space="preserve"> </w:t>
      </w:r>
      <w:r>
        <w:t>Spring 2023</w:t>
      </w:r>
    </w:p>
    <w:p w14:paraId="6B9E7F68" w14:textId="706C8F66" w:rsidR="005A5BC4" w:rsidRDefault="005A5BC4" w:rsidP="00865B29">
      <w:pPr>
        <w:pStyle w:val="ListParagraph"/>
        <w:numPr>
          <w:ilvl w:val="0"/>
          <w:numId w:val="11"/>
        </w:numPr>
        <w:tabs>
          <w:tab w:val="center" w:pos="3411"/>
        </w:tabs>
      </w:pPr>
      <w:r>
        <w:t>Velma Miller/West Virginia Alliance for Women’s &amp; Gender Studies Graduate Scholar Award, presented by the Center for Women’s and Gender Studies at West Virginia University,</w:t>
      </w:r>
      <w:r w:rsidR="00EC2261">
        <w:t xml:space="preserve"> </w:t>
      </w:r>
      <w:r>
        <w:t>Spring 2023</w:t>
      </w:r>
    </w:p>
    <w:p w14:paraId="1E59442A" w14:textId="1F769679" w:rsidR="00D826E3" w:rsidRDefault="00D826E3" w:rsidP="00D826E3">
      <w:pPr>
        <w:pStyle w:val="ListParagraph"/>
        <w:numPr>
          <w:ilvl w:val="0"/>
          <w:numId w:val="11"/>
        </w:numPr>
        <w:ind w:right="923"/>
      </w:pPr>
      <w:r>
        <w:t>Student Spotlight, National Communication Association Activism &amp; Social Justice Graduate Student Division, January 2023</w:t>
      </w:r>
    </w:p>
    <w:p w14:paraId="4179A9D7" w14:textId="34039412" w:rsidR="001F04C9" w:rsidRDefault="001F04C9" w:rsidP="001F04C9">
      <w:pPr>
        <w:pStyle w:val="ListParagraph"/>
        <w:numPr>
          <w:ilvl w:val="0"/>
          <w:numId w:val="11"/>
        </w:numPr>
        <w:ind w:right="923"/>
      </w:pPr>
      <w:r>
        <w:t>Quoted in the Daily Athenaeum</w:t>
      </w:r>
      <w:r w:rsidRPr="00E9585F">
        <w:t xml:space="preserve"> </w:t>
      </w:r>
      <w:hyperlink r:id="rId5" w:history="1">
        <w:r w:rsidRPr="00E770C8">
          <w:rPr>
            <w:rStyle w:val="Hyperlink"/>
          </w:rPr>
          <w:t>https://www.thedaonline.com/news/university/new-grad-coursework-added-to-womens-and-gender-studies-certificate-program/article_38736488-d223-11ed-adc6-f7907a9fc19e.html</w:t>
        </w:r>
      </w:hyperlink>
    </w:p>
    <w:p w14:paraId="4FE4F5F0" w14:textId="77777777" w:rsidR="00FB7093" w:rsidRDefault="00FB7093" w:rsidP="00FB7093">
      <w:pPr>
        <w:tabs>
          <w:tab w:val="center" w:pos="3411"/>
        </w:tabs>
      </w:pPr>
    </w:p>
    <w:p w14:paraId="2737755C" w14:textId="09210B79" w:rsidR="00FB7093" w:rsidRDefault="00FB7093" w:rsidP="00FB7093">
      <w:pPr>
        <w:spacing w:after="0" w:line="259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</w:rPr>
        <w:t>Speaking Engagements</w:t>
      </w:r>
      <w:r w:rsidRPr="00402DE9">
        <w:rPr>
          <w:b/>
          <w:bCs/>
          <w:sz w:val="28"/>
          <w:szCs w:val="28"/>
        </w:rPr>
        <w:t>________________________________________________</w:t>
      </w:r>
      <w:r>
        <w:rPr>
          <w:b/>
          <w:bCs/>
          <w:sz w:val="28"/>
          <w:szCs w:val="28"/>
        </w:rPr>
        <w:t>_</w:t>
      </w:r>
    </w:p>
    <w:p w14:paraId="159E1700" w14:textId="77777777" w:rsidR="00FB7093" w:rsidRPr="00612F7A" w:rsidRDefault="00FB7093" w:rsidP="00FB7093">
      <w:pPr>
        <w:pStyle w:val="ListParagraph"/>
        <w:numPr>
          <w:ilvl w:val="0"/>
          <w:numId w:val="4"/>
        </w:numPr>
        <w:ind w:right="923"/>
      </w:pPr>
      <w:r w:rsidRPr="00CB2D99">
        <w:rPr>
          <w:shd w:val="clear" w:color="auto" w:fill="FFFFFF"/>
        </w:rPr>
        <w:t>Leggett-Bradley, S., (2023, March).</w:t>
      </w:r>
      <w:r w:rsidRPr="00CB2D99">
        <w:rPr>
          <w:rStyle w:val="m-6363912774595485321apple-converted-space"/>
          <w:rFonts w:eastAsiaTheme="majorEastAsia"/>
          <w:shd w:val="clear" w:color="auto" w:fill="FFFFFF"/>
        </w:rPr>
        <w:t> </w:t>
      </w:r>
      <w:r w:rsidRPr="00CB2D99">
        <w:rPr>
          <w:i/>
          <w:iCs/>
        </w:rPr>
        <w:t>Coming out communication</w:t>
      </w:r>
      <w:r w:rsidRPr="00CB2D99">
        <w:rPr>
          <w:shd w:val="clear" w:color="auto" w:fill="FFFFFF"/>
        </w:rPr>
        <w:t>. WVU Communication Studies Research Colloquium</w:t>
      </w:r>
      <w:r>
        <w:rPr>
          <w:shd w:val="clear" w:color="auto" w:fill="FFFFFF"/>
        </w:rPr>
        <w:t>.</w:t>
      </w:r>
    </w:p>
    <w:p w14:paraId="6CE526E6" w14:textId="77777777" w:rsidR="00FB7093" w:rsidRPr="00402DE9" w:rsidRDefault="00FB7093" w:rsidP="00FB7093">
      <w:pPr>
        <w:pStyle w:val="ListParagraph"/>
        <w:numPr>
          <w:ilvl w:val="0"/>
          <w:numId w:val="4"/>
        </w:numPr>
        <w:ind w:right="923"/>
      </w:pPr>
      <w:r>
        <w:rPr>
          <w:shd w:val="clear" w:color="auto" w:fill="FFFFFF"/>
        </w:rPr>
        <w:t xml:space="preserve">Beall, Alyssa &amp; Leggett-Bradley, S., (2023, February). </w:t>
      </w:r>
      <w:r>
        <w:rPr>
          <w:i/>
          <w:iCs/>
          <w:shd w:val="clear" w:color="auto" w:fill="FFFFFF"/>
        </w:rPr>
        <w:t>Navigating Religious and LGBTQ+ Social Identities</w:t>
      </w:r>
      <w:r>
        <w:rPr>
          <w:shd w:val="clear" w:color="auto" w:fill="FFFFFF"/>
        </w:rPr>
        <w:t>. WVU Honors College: Honoring Diversity Series.</w:t>
      </w:r>
    </w:p>
    <w:p w14:paraId="2E1245D5" w14:textId="17993E6D" w:rsidR="00FB7093" w:rsidRDefault="00B77F35" w:rsidP="00FB7093">
      <w:pPr>
        <w:pStyle w:val="ListParagraph"/>
        <w:numPr>
          <w:ilvl w:val="0"/>
          <w:numId w:val="4"/>
        </w:numPr>
        <w:ind w:right="923"/>
      </w:pPr>
      <w:r>
        <w:t>Kunkle, Christine &amp; Leggett-Bradley, S.</w:t>
      </w:r>
      <w:r w:rsidR="00FB7093">
        <w:t>,</w:t>
      </w:r>
      <w:r>
        <w:t xml:space="preserve"> (2022, August).</w:t>
      </w:r>
      <w:r w:rsidR="00FB7093">
        <w:t xml:space="preserve"> </w:t>
      </w:r>
      <w:r w:rsidR="00FB7093" w:rsidRPr="00B77F35">
        <w:rPr>
          <w:i/>
          <w:iCs/>
        </w:rPr>
        <w:t>Challenging Conversations in the Classroom</w:t>
      </w:r>
      <w:r>
        <w:t>.</w:t>
      </w:r>
      <w:r w:rsidR="00FB7093">
        <w:t xml:space="preserve"> </w:t>
      </w:r>
      <w:r>
        <w:t xml:space="preserve"> WVU Communication Studies </w:t>
      </w:r>
      <w:r w:rsidR="00FB7093">
        <w:t>Graduate Student Orientation</w:t>
      </w:r>
      <w:r>
        <w:t xml:space="preserve">. </w:t>
      </w:r>
    </w:p>
    <w:p w14:paraId="0E0DD506" w14:textId="552C58E9" w:rsidR="00FB7093" w:rsidRDefault="00B77F35" w:rsidP="00FB7093">
      <w:pPr>
        <w:pStyle w:val="ListParagraph"/>
        <w:numPr>
          <w:ilvl w:val="0"/>
          <w:numId w:val="4"/>
        </w:numPr>
        <w:ind w:right="923"/>
      </w:pPr>
      <w:r>
        <w:t>Leggett-Bradley, S.</w:t>
      </w:r>
      <w:r w:rsidR="00FB7093">
        <w:t>,</w:t>
      </w:r>
      <w:r w:rsidR="0017792E">
        <w:t xml:space="preserve"> (2023, January). </w:t>
      </w:r>
      <w:r w:rsidR="00FB7093" w:rsidRPr="0017792E">
        <w:rPr>
          <w:i/>
          <w:iCs/>
        </w:rPr>
        <w:t>How to Use Your Personal Platform for Change</w:t>
      </w:r>
      <w:r w:rsidR="0017792E">
        <w:t>.</w:t>
      </w:r>
      <w:r w:rsidR="00FB7093">
        <w:t xml:space="preserve"> MLK Day of Learning for Franklin County, PA</w:t>
      </w:r>
      <w:r w:rsidR="0017792E">
        <w:t xml:space="preserve">. </w:t>
      </w:r>
    </w:p>
    <w:p w14:paraId="5C736F49" w14:textId="5BD5F7AA" w:rsidR="00D51D31" w:rsidRDefault="00D51D31" w:rsidP="00FB7093">
      <w:pPr>
        <w:pStyle w:val="ListParagraph"/>
        <w:numPr>
          <w:ilvl w:val="0"/>
          <w:numId w:val="4"/>
        </w:numPr>
        <w:ind w:right="923"/>
      </w:pPr>
      <w:r>
        <w:t>Motivational Speaking to 36,000 attendees at over 150 speaking engagements spanning 17 years.</w:t>
      </w:r>
    </w:p>
    <w:p w14:paraId="43B1F616" w14:textId="77777777" w:rsidR="00FB7093" w:rsidRDefault="00FB7093" w:rsidP="00FB7093">
      <w:pPr>
        <w:pStyle w:val="ListParagraph"/>
        <w:numPr>
          <w:ilvl w:val="0"/>
          <w:numId w:val="4"/>
        </w:numPr>
        <w:ind w:right="923"/>
      </w:pPr>
      <w:r>
        <w:lastRenderedPageBreak/>
        <w:t xml:space="preserve">Student Leader of Justice, Equity, Diversity, Inclusion (J.E.D.I.) Committee West Virginia University, Communication Studies Department </w:t>
      </w:r>
    </w:p>
    <w:p w14:paraId="1D3A7898" w14:textId="77777777" w:rsidR="00FB7093" w:rsidRDefault="00FB7093" w:rsidP="00FB7093">
      <w:pPr>
        <w:numPr>
          <w:ilvl w:val="1"/>
          <w:numId w:val="1"/>
        </w:numPr>
        <w:ind w:right="923" w:hanging="360"/>
      </w:pPr>
      <w:r>
        <w:t xml:space="preserve">Presented at “I Belong” WVU Diversity Promotion Event </w:t>
      </w:r>
    </w:p>
    <w:p w14:paraId="364BEF5A" w14:textId="7E0AE7B4" w:rsidR="009B3435" w:rsidRDefault="00FB7093" w:rsidP="00D51D31">
      <w:pPr>
        <w:numPr>
          <w:ilvl w:val="1"/>
          <w:numId w:val="1"/>
        </w:numPr>
        <w:ind w:right="923" w:hanging="360"/>
      </w:pPr>
      <w:r>
        <w:t>Presented at “Tunnels of Awareness” WVU Event</w:t>
      </w:r>
    </w:p>
    <w:p w14:paraId="6526ECE7" w14:textId="77777777" w:rsidR="00D51D31" w:rsidRDefault="00D51D31" w:rsidP="00D51D31">
      <w:pPr>
        <w:ind w:left="1081" w:right="923" w:firstLine="0"/>
      </w:pPr>
    </w:p>
    <w:p w14:paraId="355891C6" w14:textId="44B573AF" w:rsidR="00AF370E" w:rsidRDefault="008E2A1F" w:rsidP="00B77F35">
      <w:pPr>
        <w:pStyle w:val="Heading1"/>
        <w:ind w:left="-5"/>
      </w:pPr>
      <w:r>
        <w:rPr>
          <w:sz w:val="24"/>
        </w:rPr>
        <w:t>Service &amp; Leadership</w:t>
      </w:r>
      <w:r>
        <w:t xml:space="preserve">____________________________________________ </w:t>
      </w:r>
    </w:p>
    <w:p w14:paraId="1EC0CE9B" w14:textId="2E433FE1" w:rsidR="00865B29" w:rsidRDefault="00865B29" w:rsidP="007D3AA8">
      <w:pPr>
        <w:pStyle w:val="ListParagraph"/>
        <w:numPr>
          <w:ilvl w:val="0"/>
          <w:numId w:val="4"/>
        </w:numPr>
        <w:ind w:right="923"/>
      </w:pPr>
      <w:r>
        <w:t>Implemented the first Communication Studies Department Graduate Student Organization at West Virginia University (2023)</w:t>
      </w:r>
    </w:p>
    <w:p w14:paraId="5AB5A809" w14:textId="4C29D13B" w:rsidR="00865B29" w:rsidRDefault="00865B29" w:rsidP="007D3AA8">
      <w:pPr>
        <w:pStyle w:val="ListParagraph"/>
        <w:numPr>
          <w:ilvl w:val="0"/>
          <w:numId w:val="4"/>
        </w:numPr>
        <w:ind w:right="923"/>
      </w:pPr>
      <w:r>
        <w:t>First President of the Communication Studies Department Graduate Student Organization at West Virginia University (2023-2024)</w:t>
      </w:r>
    </w:p>
    <w:p w14:paraId="16B4D464" w14:textId="4E646980" w:rsidR="00DB14A0" w:rsidRDefault="00DB14A0" w:rsidP="00DB14A0">
      <w:pPr>
        <w:pStyle w:val="ListParagraph"/>
        <w:numPr>
          <w:ilvl w:val="1"/>
          <w:numId w:val="4"/>
        </w:numPr>
        <w:ind w:right="923"/>
      </w:pPr>
      <w:r>
        <w:t xml:space="preserve">Implemented first Welcome(back) Event for Graduate Students in the COMM Dept. </w:t>
      </w:r>
    </w:p>
    <w:p w14:paraId="3B81DD34" w14:textId="4304232A" w:rsidR="00DB14A0" w:rsidRPr="00865B29" w:rsidRDefault="00DB14A0" w:rsidP="00DB14A0">
      <w:pPr>
        <w:pStyle w:val="ListParagraph"/>
        <w:numPr>
          <w:ilvl w:val="1"/>
          <w:numId w:val="4"/>
        </w:numPr>
        <w:ind w:right="923"/>
      </w:pPr>
      <w:r>
        <w:t>Orchestrated and led the first “Officer Retreat” for the new Comm. Studies Graduate Student Organization</w:t>
      </w:r>
    </w:p>
    <w:p w14:paraId="405F9DFB" w14:textId="5E015965" w:rsidR="00233049" w:rsidRDefault="00233049" w:rsidP="007D3AA8">
      <w:pPr>
        <w:pStyle w:val="ListParagraph"/>
        <w:numPr>
          <w:ilvl w:val="0"/>
          <w:numId w:val="4"/>
        </w:numPr>
        <w:ind w:right="923"/>
      </w:pPr>
      <w:r>
        <w:t>LGBTQ+ Commissioner, West Virginia University, 2022-</w:t>
      </w:r>
      <w:r w:rsidR="00D51D31">
        <w:t>present</w:t>
      </w:r>
    </w:p>
    <w:p w14:paraId="51776E23" w14:textId="604DC92C" w:rsidR="00233049" w:rsidRDefault="00233049" w:rsidP="00233049">
      <w:pPr>
        <w:pStyle w:val="ListParagraph"/>
        <w:numPr>
          <w:ilvl w:val="0"/>
          <w:numId w:val="4"/>
        </w:numPr>
        <w:ind w:right="923"/>
      </w:pPr>
      <w:r>
        <w:t>Judge, Undergraduate Research Symposium, West Virginia University, 2022</w:t>
      </w:r>
    </w:p>
    <w:p w14:paraId="01BF07E8" w14:textId="18825F23" w:rsidR="007D3AA8" w:rsidRDefault="007D3AA8" w:rsidP="007D3AA8">
      <w:pPr>
        <w:pStyle w:val="ListParagraph"/>
        <w:numPr>
          <w:ilvl w:val="0"/>
          <w:numId w:val="2"/>
        </w:numPr>
        <w:ind w:right="923"/>
      </w:pPr>
      <w:r>
        <w:t>Safe Zone Training, West Virginia University, 2021</w:t>
      </w:r>
    </w:p>
    <w:p w14:paraId="2789B4F4" w14:textId="2A526B7F" w:rsidR="007D3AA8" w:rsidRDefault="007D3AA8" w:rsidP="007D3AA8">
      <w:pPr>
        <w:pStyle w:val="ListParagraph"/>
        <w:numPr>
          <w:ilvl w:val="0"/>
          <w:numId w:val="2"/>
        </w:numPr>
        <w:ind w:right="923"/>
      </w:pPr>
      <w:r>
        <w:t>Trans Safe Zone Training, West Virginia University, 2021</w:t>
      </w:r>
    </w:p>
    <w:p w14:paraId="36F2B2BE" w14:textId="1DD19249" w:rsidR="00414F06" w:rsidRPr="00414F06" w:rsidRDefault="00414F06" w:rsidP="007D3AA8">
      <w:pPr>
        <w:pStyle w:val="ListParagraph"/>
        <w:numPr>
          <w:ilvl w:val="0"/>
          <w:numId w:val="2"/>
        </w:numPr>
        <w:ind w:right="923"/>
        <w:rPr>
          <w:b/>
          <w:bCs/>
        </w:rPr>
      </w:pPr>
      <w:r>
        <w:rPr>
          <w:rStyle w:val="Strong"/>
          <w:b w:val="0"/>
          <w:bCs w:val="0"/>
          <w:color w:val="202020"/>
        </w:rPr>
        <w:t xml:space="preserve">Attendee, </w:t>
      </w:r>
      <w:r w:rsidRPr="00414F06">
        <w:rPr>
          <w:rStyle w:val="Strong"/>
          <w:b w:val="0"/>
          <w:bCs w:val="0"/>
          <w:color w:val="202020"/>
        </w:rPr>
        <w:t>Foundations of Community Engaged Scholarship: A Panel with Faculty from Multiple Institutions</w:t>
      </w:r>
    </w:p>
    <w:p w14:paraId="2B570D50" w14:textId="3B3D4EDB" w:rsidR="007D3AA8" w:rsidRDefault="007D3AA8" w:rsidP="007D3AA8">
      <w:pPr>
        <w:pStyle w:val="ListParagraph"/>
        <w:numPr>
          <w:ilvl w:val="0"/>
          <w:numId w:val="2"/>
        </w:numPr>
        <w:ind w:right="923"/>
      </w:pPr>
      <w:r>
        <w:t>A Long Talk: About the Uncomfortable Truth, Anti-Racism Activation Experience, 2021</w:t>
      </w:r>
    </w:p>
    <w:p w14:paraId="3C76124F" w14:textId="670C344E" w:rsidR="00AF370E" w:rsidRDefault="00E90726" w:rsidP="00E90726">
      <w:pPr>
        <w:pStyle w:val="ListParagraph"/>
        <w:numPr>
          <w:ilvl w:val="0"/>
          <w:numId w:val="2"/>
        </w:numPr>
        <w:ind w:right="923"/>
      </w:pPr>
      <w:r>
        <w:t xml:space="preserve">Antiracism Work Worth Doing (AWWD), West Virginia </w:t>
      </w:r>
      <w:proofErr w:type="gramStart"/>
      <w:r>
        <w:t xml:space="preserve">University,   </w:t>
      </w:r>
      <w:proofErr w:type="gramEnd"/>
      <w:r>
        <w:t xml:space="preserve"> </w:t>
      </w:r>
      <w:r>
        <w:br/>
        <w:t>Contributed to the naming of this new campus organization</w:t>
      </w:r>
    </w:p>
    <w:p w14:paraId="3597B251" w14:textId="77777777" w:rsidR="00574CF8" w:rsidRDefault="008E2A1F" w:rsidP="00574CF8">
      <w:pPr>
        <w:pStyle w:val="ListParagraph"/>
        <w:numPr>
          <w:ilvl w:val="0"/>
          <w:numId w:val="2"/>
        </w:numPr>
        <w:ind w:right="923"/>
      </w:pPr>
      <w:r>
        <w:t xml:space="preserve">Undergraduate Student Mentor </w:t>
      </w:r>
    </w:p>
    <w:p w14:paraId="0D88F7D3" w14:textId="3CAC35C6" w:rsidR="00AF370E" w:rsidRDefault="008E2A1F" w:rsidP="00574CF8">
      <w:pPr>
        <w:pStyle w:val="ListParagraph"/>
        <w:numPr>
          <w:ilvl w:val="1"/>
          <w:numId w:val="2"/>
        </w:numPr>
        <w:ind w:right="923"/>
      </w:pPr>
      <w:r>
        <w:t xml:space="preserve">Messiah University, 2017-2019, served both incoming first-year students and seniors. </w:t>
      </w:r>
    </w:p>
    <w:p w14:paraId="18A419A8" w14:textId="5581374C" w:rsidR="003C1F6D" w:rsidRDefault="003C1F6D" w:rsidP="00E9585F">
      <w:pPr>
        <w:pStyle w:val="ListParagraph"/>
        <w:numPr>
          <w:ilvl w:val="0"/>
          <w:numId w:val="2"/>
        </w:numPr>
        <w:ind w:right="923"/>
      </w:pPr>
      <w:r>
        <w:t>Attended Professional Development Event at WVU (4/23)</w:t>
      </w:r>
    </w:p>
    <w:p w14:paraId="4882F7C6" w14:textId="77777777" w:rsidR="00E43A23" w:rsidRDefault="00AC1311" w:rsidP="00E43A23">
      <w:pPr>
        <w:pStyle w:val="ListParagraph"/>
        <w:numPr>
          <w:ilvl w:val="1"/>
          <w:numId w:val="2"/>
        </w:numPr>
        <w:ind w:right="923"/>
      </w:pPr>
      <w:r>
        <w:t>COMM Studies Dept. COMPS prep and CV/Job Market Prep</w:t>
      </w:r>
    </w:p>
    <w:p w14:paraId="5A9821BB" w14:textId="5D9C00FB" w:rsidR="00AF370E" w:rsidRDefault="00137DBE" w:rsidP="003D7F00">
      <w:pPr>
        <w:pStyle w:val="ListParagraph"/>
        <w:numPr>
          <w:ilvl w:val="0"/>
          <w:numId w:val="14"/>
        </w:numPr>
        <w:ind w:right="923"/>
      </w:pPr>
      <w:proofErr w:type="spellStart"/>
      <w:r>
        <w:t>Kognito</w:t>
      </w:r>
      <w:proofErr w:type="spellEnd"/>
      <w:r w:rsidR="00996B22">
        <w:t xml:space="preserve"> Training</w:t>
      </w:r>
      <w:r w:rsidR="00E43A23">
        <w:t>, West Virginia University, Spring 2022</w:t>
      </w:r>
    </w:p>
    <w:p w14:paraId="1A54F62E" w14:textId="77777777" w:rsidR="003D7F00" w:rsidRDefault="003D7F00" w:rsidP="003D7F00">
      <w:pPr>
        <w:ind w:right="923"/>
      </w:pPr>
    </w:p>
    <w:p w14:paraId="1F2AF8B8" w14:textId="4965B658" w:rsidR="00AF370E" w:rsidRDefault="008E2A1F" w:rsidP="00137DBE">
      <w:pPr>
        <w:spacing w:after="0" w:line="259" w:lineRule="auto"/>
        <w:ind w:left="-5"/>
      </w:pPr>
      <w:r>
        <w:rPr>
          <w:b/>
        </w:rPr>
        <w:t>Professional Organizat</w:t>
      </w:r>
      <w:r w:rsidR="00137DBE">
        <w:rPr>
          <w:b/>
        </w:rPr>
        <w:t>ion Activity</w:t>
      </w:r>
      <w:r>
        <w:rPr>
          <w:b/>
          <w:sz w:val="32"/>
        </w:rPr>
        <w:t>______________________________</w:t>
      </w:r>
      <w:r w:rsidR="00137DBE">
        <w:rPr>
          <w:b/>
          <w:sz w:val="32"/>
        </w:rPr>
        <w:t>______</w:t>
      </w:r>
    </w:p>
    <w:p w14:paraId="4E946D01" w14:textId="2F7A28BE" w:rsidR="00AF370E" w:rsidRDefault="008E2A1F">
      <w:pPr>
        <w:tabs>
          <w:tab w:val="center" w:pos="2531"/>
        </w:tabs>
        <w:ind w:left="-15" w:firstLine="0"/>
      </w:pPr>
      <w:r>
        <w:t xml:space="preserve"> </w:t>
      </w:r>
      <w:r>
        <w:tab/>
        <w:t xml:space="preserve">National Communication Association </w:t>
      </w:r>
    </w:p>
    <w:p w14:paraId="31AA4A31" w14:textId="6E216C3C" w:rsidR="0093617E" w:rsidRDefault="00DA7AD7" w:rsidP="0093617E">
      <w:pPr>
        <w:pStyle w:val="ListParagraph"/>
        <w:numPr>
          <w:ilvl w:val="0"/>
          <w:numId w:val="9"/>
        </w:numPr>
        <w:tabs>
          <w:tab w:val="center" w:pos="2531"/>
        </w:tabs>
      </w:pPr>
      <w:r>
        <w:t>Panelist, Queer Pedagogy Session, 2022 Convention</w:t>
      </w:r>
    </w:p>
    <w:p w14:paraId="711A0673" w14:textId="5FB4F327" w:rsidR="000B369D" w:rsidRDefault="008E2A1F" w:rsidP="000B369D">
      <w:pPr>
        <w:tabs>
          <w:tab w:val="center" w:pos="2531"/>
        </w:tabs>
        <w:ind w:left="-15" w:firstLine="0"/>
      </w:pPr>
      <w:r>
        <w:t xml:space="preserve">            Eastern Communication Association</w:t>
      </w:r>
    </w:p>
    <w:p w14:paraId="3BE119E7" w14:textId="429B3180" w:rsidR="000B369D" w:rsidRDefault="000B369D" w:rsidP="000B369D">
      <w:pPr>
        <w:pStyle w:val="ListParagraph"/>
        <w:numPr>
          <w:ilvl w:val="0"/>
          <w:numId w:val="9"/>
        </w:numPr>
        <w:tabs>
          <w:tab w:val="center" w:pos="2531"/>
        </w:tabs>
      </w:pPr>
      <w:r>
        <w:t xml:space="preserve"> </w:t>
      </w:r>
      <w:r w:rsidR="00137DBE">
        <w:t xml:space="preserve">Competitive </w:t>
      </w:r>
      <w:r>
        <w:t>Individual Paper, 2023 Convention</w:t>
      </w:r>
    </w:p>
    <w:p w14:paraId="18745AB4" w14:textId="6CDD58CA" w:rsidR="000B369D" w:rsidRDefault="000B369D" w:rsidP="000B369D">
      <w:pPr>
        <w:pStyle w:val="ListParagraph"/>
        <w:numPr>
          <w:ilvl w:val="1"/>
          <w:numId w:val="9"/>
        </w:numPr>
        <w:tabs>
          <w:tab w:val="center" w:pos="2531"/>
        </w:tabs>
      </w:pPr>
      <w:r>
        <w:t>LGBTQ+ Disclosure Through the Lens of the Revelation Risk Model</w:t>
      </w:r>
    </w:p>
    <w:p w14:paraId="02A42490" w14:textId="359F6C09" w:rsidR="000B369D" w:rsidRDefault="000B369D" w:rsidP="000B369D">
      <w:pPr>
        <w:pStyle w:val="ListParagraph"/>
        <w:numPr>
          <w:ilvl w:val="2"/>
          <w:numId w:val="9"/>
        </w:numPr>
        <w:tabs>
          <w:tab w:val="center" w:pos="2531"/>
        </w:tabs>
      </w:pPr>
      <w:r>
        <w:t>Interpersonal Communication Panel Session, “Navigating Risky Communication: Characteristics of and Motivations for Disclosure and Reducing Relational Uncertainty</w:t>
      </w:r>
      <w:r w:rsidR="00137DBE">
        <w:t>”</w:t>
      </w:r>
    </w:p>
    <w:p w14:paraId="08B56735" w14:textId="7CB102EB" w:rsidR="000B369D" w:rsidRDefault="00233049" w:rsidP="00865B29">
      <w:pPr>
        <w:pStyle w:val="ListParagraph"/>
        <w:numPr>
          <w:ilvl w:val="0"/>
          <w:numId w:val="8"/>
        </w:numPr>
        <w:tabs>
          <w:tab w:val="center" w:pos="2531"/>
        </w:tabs>
      </w:pPr>
      <w:r>
        <w:t xml:space="preserve">Chair, Undergraduate Research Panel, </w:t>
      </w:r>
      <w:r w:rsidR="00DA7AD7">
        <w:t>2022</w:t>
      </w:r>
      <w:r w:rsidR="00865B29">
        <w:t xml:space="preserve"> and 2023</w:t>
      </w:r>
      <w:r w:rsidR="00DE1FD0">
        <w:t xml:space="preserve"> Convention</w:t>
      </w:r>
      <w:r w:rsidR="00865B29">
        <w:t>s</w:t>
      </w:r>
    </w:p>
    <w:p w14:paraId="176D2E25" w14:textId="77777777" w:rsidR="00865B29" w:rsidRDefault="00865B29" w:rsidP="00865B29">
      <w:pPr>
        <w:pStyle w:val="ListParagraph"/>
        <w:tabs>
          <w:tab w:val="center" w:pos="2531"/>
        </w:tabs>
        <w:ind w:left="1470" w:firstLine="0"/>
      </w:pPr>
    </w:p>
    <w:p w14:paraId="5E1823FD" w14:textId="527987D7" w:rsidR="00E11F5C" w:rsidRPr="00137DBE" w:rsidRDefault="00CB7204" w:rsidP="00137DBE">
      <w:pPr>
        <w:tabs>
          <w:tab w:val="center" w:pos="2531"/>
        </w:tabs>
        <w:rPr>
          <w:b/>
          <w:bCs/>
          <w:sz w:val="28"/>
          <w:szCs w:val="28"/>
        </w:rPr>
      </w:pPr>
      <w:r>
        <w:rPr>
          <w:b/>
          <w:bCs/>
        </w:rPr>
        <w:lastRenderedPageBreak/>
        <w:t>Dissertation Committee</w:t>
      </w:r>
      <w:r w:rsidRPr="00CB7204">
        <w:rPr>
          <w:b/>
          <w:bCs/>
          <w:sz w:val="28"/>
          <w:szCs w:val="28"/>
        </w:rPr>
        <w:t>_________________________________________________</w:t>
      </w:r>
    </w:p>
    <w:p w14:paraId="3FD6E8C2" w14:textId="2E010CFC" w:rsidR="00E11F5C" w:rsidRDefault="00E11F5C" w:rsidP="00E11F5C">
      <w:pPr>
        <w:tabs>
          <w:tab w:val="center" w:pos="2531"/>
        </w:tabs>
      </w:pPr>
      <w:r w:rsidRPr="00E11F5C">
        <w:t>Dr. Christine E. Kunkle</w:t>
      </w:r>
      <w:r>
        <w:t>-Advisor</w:t>
      </w:r>
      <w:r w:rsidRPr="00E11F5C">
        <w:tab/>
      </w:r>
    </w:p>
    <w:p w14:paraId="072EB269" w14:textId="709CDD4A" w:rsidR="00E11F5C" w:rsidRPr="00E11F5C" w:rsidRDefault="00E11F5C" w:rsidP="00E11F5C">
      <w:pPr>
        <w:pStyle w:val="ListParagraph"/>
        <w:numPr>
          <w:ilvl w:val="0"/>
          <w:numId w:val="2"/>
        </w:numPr>
        <w:tabs>
          <w:tab w:val="center" w:pos="2531"/>
        </w:tabs>
      </w:pPr>
      <w:r w:rsidRPr="00E11F5C">
        <w:t xml:space="preserve">Professor; </w:t>
      </w:r>
      <w:r w:rsidR="002B4B21">
        <w:t xml:space="preserve">West Virginia University; </w:t>
      </w:r>
      <w:r w:rsidRPr="00E11F5C">
        <w:t xml:space="preserve">Facilitator, WVU </w:t>
      </w:r>
      <w:r w:rsidR="002B4B21">
        <w:t>Advance</w:t>
      </w:r>
      <w:r w:rsidRPr="00E11F5C">
        <w:t xml:space="preserve"> Team</w:t>
      </w:r>
    </w:p>
    <w:p w14:paraId="4CCC0AB2" w14:textId="4C47AB4D" w:rsidR="00E11F5C" w:rsidRDefault="00E11F5C" w:rsidP="00CB7204">
      <w:pPr>
        <w:tabs>
          <w:tab w:val="center" w:pos="2531"/>
        </w:tabs>
      </w:pPr>
      <w:r w:rsidRPr="00E11F5C">
        <w:t>Dr. Elizabeth L. Cohen</w:t>
      </w:r>
      <w:r>
        <w:t>-WVU Departmental Committee Member</w:t>
      </w:r>
    </w:p>
    <w:p w14:paraId="494584CE" w14:textId="4664E072" w:rsidR="00E11F5C" w:rsidRPr="00E11F5C" w:rsidRDefault="00E11F5C" w:rsidP="00E11F5C">
      <w:pPr>
        <w:pStyle w:val="ListParagraph"/>
        <w:numPr>
          <w:ilvl w:val="0"/>
          <w:numId w:val="2"/>
        </w:numPr>
        <w:tabs>
          <w:tab w:val="center" w:pos="2531"/>
        </w:tabs>
      </w:pPr>
      <w:r>
        <w:t>Associate Professor; Director of Graduate Studies</w:t>
      </w:r>
    </w:p>
    <w:p w14:paraId="60E4FA70" w14:textId="1884AC10" w:rsidR="00E11F5C" w:rsidRDefault="00E11F5C" w:rsidP="00CB7204">
      <w:pPr>
        <w:tabs>
          <w:tab w:val="center" w:pos="2531"/>
        </w:tabs>
      </w:pPr>
      <w:r w:rsidRPr="00E11F5C">
        <w:t xml:space="preserve">Dr. Megan R. </w:t>
      </w:r>
      <w:proofErr w:type="spellStart"/>
      <w:r w:rsidRPr="00E11F5C">
        <w:t>Dillow</w:t>
      </w:r>
      <w:proofErr w:type="spellEnd"/>
      <w:r>
        <w:t>-WVU Departmental Committee Member</w:t>
      </w:r>
    </w:p>
    <w:p w14:paraId="4706CB23" w14:textId="26D195C9" w:rsidR="00E11F5C" w:rsidRPr="00E11F5C" w:rsidRDefault="00E11F5C" w:rsidP="00E11F5C">
      <w:pPr>
        <w:pStyle w:val="ListParagraph"/>
        <w:numPr>
          <w:ilvl w:val="0"/>
          <w:numId w:val="2"/>
        </w:numPr>
        <w:tabs>
          <w:tab w:val="center" w:pos="2531"/>
        </w:tabs>
      </w:pPr>
      <w:r>
        <w:t>Associate Professor</w:t>
      </w:r>
    </w:p>
    <w:p w14:paraId="34B4B3C9" w14:textId="516C0FF8" w:rsidR="00E11F5C" w:rsidRDefault="00E11F5C" w:rsidP="00CB7204">
      <w:pPr>
        <w:tabs>
          <w:tab w:val="center" w:pos="2531"/>
        </w:tabs>
      </w:pPr>
      <w:r w:rsidRPr="00E11F5C">
        <w:t>Dr. Susan M. Shaw</w:t>
      </w:r>
      <w:r>
        <w:t>-Outside Committee Member</w:t>
      </w:r>
    </w:p>
    <w:p w14:paraId="39AD6FAA" w14:textId="27028146" w:rsidR="00E11F5C" w:rsidRPr="00E11F5C" w:rsidRDefault="00E11F5C" w:rsidP="00E11F5C">
      <w:pPr>
        <w:pStyle w:val="ListParagraph"/>
        <w:numPr>
          <w:ilvl w:val="0"/>
          <w:numId w:val="2"/>
        </w:numPr>
        <w:tabs>
          <w:tab w:val="center" w:pos="2531"/>
        </w:tabs>
        <w:rPr>
          <w:b/>
          <w:bCs/>
        </w:rPr>
      </w:pPr>
      <w:r>
        <w:t>Professor of Women, Gender, &amp; Sexuality Studies, Oregon State University</w:t>
      </w:r>
    </w:p>
    <w:sectPr w:rsidR="00E11F5C" w:rsidRPr="00E11F5C">
      <w:pgSz w:w="12240" w:h="15840"/>
      <w:pgMar w:top="1452" w:right="1471" w:bottom="163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D7A"/>
    <w:multiLevelType w:val="hybridMultilevel"/>
    <w:tmpl w:val="32F0A0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A15895"/>
    <w:multiLevelType w:val="hybridMultilevel"/>
    <w:tmpl w:val="3ACE53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0123B9E"/>
    <w:multiLevelType w:val="hybridMultilevel"/>
    <w:tmpl w:val="CBB22236"/>
    <w:lvl w:ilvl="0" w:tplc="BF3025F0">
      <w:start w:val="1"/>
      <w:numFmt w:val="bullet"/>
      <w:lvlText w:val="•"/>
      <w:lvlJc w:val="left"/>
      <w:pPr>
        <w:ind w:left="7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D586553"/>
    <w:multiLevelType w:val="hybridMultilevel"/>
    <w:tmpl w:val="44C6E6D8"/>
    <w:lvl w:ilvl="0" w:tplc="BF3025F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A29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8B16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C3EE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6E71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88CF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8E48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9FE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CBDB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66A5E"/>
    <w:multiLevelType w:val="hybridMultilevel"/>
    <w:tmpl w:val="5BE0106E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4D96438"/>
    <w:multiLevelType w:val="hybridMultilevel"/>
    <w:tmpl w:val="5298E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051193"/>
    <w:multiLevelType w:val="hybridMultilevel"/>
    <w:tmpl w:val="51E889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7AD307A"/>
    <w:multiLevelType w:val="hybridMultilevel"/>
    <w:tmpl w:val="E242B93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8" w15:restartNumberingAfterBreak="0">
    <w:nsid w:val="39635A65"/>
    <w:multiLevelType w:val="hybridMultilevel"/>
    <w:tmpl w:val="52EC8F4C"/>
    <w:lvl w:ilvl="0" w:tplc="BF3025F0">
      <w:start w:val="1"/>
      <w:numFmt w:val="bullet"/>
      <w:lvlText w:val="•"/>
      <w:lvlJc w:val="left"/>
      <w:pPr>
        <w:ind w:left="105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4DF332D3"/>
    <w:multiLevelType w:val="hybridMultilevel"/>
    <w:tmpl w:val="1586FB76"/>
    <w:lvl w:ilvl="0" w:tplc="BF3025F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11BA7"/>
    <w:multiLevelType w:val="multilevel"/>
    <w:tmpl w:val="3E6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4B66AC"/>
    <w:multiLevelType w:val="hybridMultilevel"/>
    <w:tmpl w:val="1FB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D58F4"/>
    <w:multiLevelType w:val="hybridMultilevel"/>
    <w:tmpl w:val="C7F8F59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58E2780"/>
    <w:multiLevelType w:val="hybridMultilevel"/>
    <w:tmpl w:val="42C888F0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4" w15:restartNumberingAfterBreak="0">
    <w:nsid w:val="77A668AE"/>
    <w:multiLevelType w:val="hybridMultilevel"/>
    <w:tmpl w:val="6E7046B2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 w15:restartNumberingAfterBreak="0">
    <w:nsid w:val="7B2B0106"/>
    <w:multiLevelType w:val="hybridMultilevel"/>
    <w:tmpl w:val="F87445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648827341">
    <w:abstractNumId w:val="3"/>
  </w:num>
  <w:num w:numId="2" w16cid:durableId="916671367">
    <w:abstractNumId w:val="0"/>
  </w:num>
  <w:num w:numId="3" w16cid:durableId="1940404607">
    <w:abstractNumId w:val="7"/>
  </w:num>
  <w:num w:numId="4" w16cid:durableId="1382830186">
    <w:abstractNumId w:val="1"/>
  </w:num>
  <w:num w:numId="5" w16cid:durableId="126358161">
    <w:abstractNumId w:val="2"/>
  </w:num>
  <w:num w:numId="6" w16cid:durableId="7483920">
    <w:abstractNumId w:val="8"/>
  </w:num>
  <w:num w:numId="7" w16cid:durableId="1925258491">
    <w:abstractNumId w:val="9"/>
  </w:num>
  <w:num w:numId="8" w16cid:durableId="78213852">
    <w:abstractNumId w:val="4"/>
  </w:num>
  <w:num w:numId="9" w16cid:durableId="445194259">
    <w:abstractNumId w:val="5"/>
  </w:num>
  <w:num w:numId="10" w16cid:durableId="2067483332">
    <w:abstractNumId w:val="14"/>
  </w:num>
  <w:num w:numId="11" w16cid:durableId="1468550744">
    <w:abstractNumId w:val="11"/>
  </w:num>
  <w:num w:numId="12" w16cid:durableId="1997100073">
    <w:abstractNumId w:val="13"/>
  </w:num>
  <w:num w:numId="13" w16cid:durableId="1854301605">
    <w:abstractNumId w:val="6"/>
  </w:num>
  <w:num w:numId="14" w16cid:durableId="647589331">
    <w:abstractNumId w:val="15"/>
  </w:num>
  <w:num w:numId="15" w16cid:durableId="1838111179">
    <w:abstractNumId w:val="10"/>
  </w:num>
  <w:num w:numId="16" w16cid:durableId="16682918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0E"/>
    <w:rsid w:val="00004C46"/>
    <w:rsid w:val="00090348"/>
    <w:rsid w:val="00095C93"/>
    <w:rsid w:val="000B369D"/>
    <w:rsid w:val="00137DBE"/>
    <w:rsid w:val="0017792E"/>
    <w:rsid w:val="001E3D41"/>
    <w:rsid w:val="001F04C9"/>
    <w:rsid w:val="00233049"/>
    <w:rsid w:val="002B4B21"/>
    <w:rsid w:val="003C1F6D"/>
    <w:rsid w:val="003D7F00"/>
    <w:rsid w:val="00414F06"/>
    <w:rsid w:val="004746BD"/>
    <w:rsid w:val="00574CF8"/>
    <w:rsid w:val="005A5BC4"/>
    <w:rsid w:val="005B6B55"/>
    <w:rsid w:val="00612F7A"/>
    <w:rsid w:val="006C5FD7"/>
    <w:rsid w:val="006D7B80"/>
    <w:rsid w:val="0070256F"/>
    <w:rsid w:val="007D3AA8"/>
    <w:rsid w:val="007E7B2B"/>
    <w:rsid w:val="00823AB3"/>
    <w:rsid w:val="00865B29"/>
    <w:rsid w:val="008821E2"/>
    <w:rsid w:val="008A27E5"/>
    <w:rsid w:val="008A6040"/>
    <w:rsid w:val="008D7C5D"/>
    <w:rsid w:val="008E2A1F"/>
    <w:rsid w:val="0093617E"/>
    <w:rsid w:val="00951B74"/>
    <w:rsid w:val="00996B22"/>
    <w:rsid w:val="009B3435"/>
    <w:rsid w:val="00A8144D"/>
    <w:rsid w:val="00A9357B"/>
    <w:rsid w:val="00AC1311"/>
    <w:rsid w:val="00AF370E"/>
    <w:rsid w:val="00B77F35"/>
    <w:rsid w:val="00C37884"/>
    <w:rsid w:val="00C50C1C"/>
    <w:rsid w:val="00C8467E"/>
    <w:rsid w:val="00CB01E2"/>
    <w:rsid w:val="00CB2D99"/>
    <w:rsid w:val="00CB7204"/>
    <w:rsid w:val="00CD71BE"/>
    <w:rsid w:val="00CD7450"/>
    <w:rsid w:val="00D33CA8"/>
    <w:rsid w:val="00D51D31"/>
    <w:rsid w:val="00D826E3"/>
    <w:rsid w:val="00DA7AD7"/>
    <w:rsid w:val="00DB0855"/>
    <w:rsid w:val="00DB14A0"/>
    <w:rsid w:val="00DD06A8"/>
    <w:rsid w:val="00DE1FD0"/>
    <w:rsid w:val="00E11F5C"/>
    <w:rsid w:val="00E43A23"/>
    <w:rsid w:val="00E55D6B"/>
    <w:rsid w:val="00E90726"/>
    <w:rsid w:val="00E9585F"/>
    <w:rsid w:val="00EC2261"/>
    <w:rsid w:val="00F00762"/>
    <w:rsid w:val="00F63140"/>
    <w:rsid w:val="00F74933"/>
    <w:rsid w:val="00FB7093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8AFC5"/>
  <w15:docId w15:val="{A8941D96-4C3C-094F-9EAC-38B9AAA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1" w:lineRule="auto"/>
      <w:ind w:left="40" w:hanging="1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3A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4F0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F5C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m-6363912774595485321apple-converted-space">
    <w:name w:val="m_-6363912774595485321apple-converted-space"/>
    <w:basedOn w:val="DefaultParagraphFont"/>
    <w:rsid w:val="00CB2D99"/>
  </w:style>
  <w:style w:type="character" w:styleId="Hyperlink">
    <w:name w:val="Hyperlink"/>
    <w:basedOn w:val="DefaultParagraphFont"/>
    <w:uiPriority w:val="99"/>
    <w:unhideWhenUsed/>
    <w:rsid w:val="003C1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357B"/>
    <w:pPr>
      <w:spacing w:before="100" w:beforeAutospacing="1" w:after="100" w:afterAutospacing="1" w:line="240" w:lineRule="auto"/>
      <w:ind w:left="0" w:firstLine="0"/>
    </w:pPr>
    <w:rPr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daonline.com/news/university/new-grad-coursework-added-to-womens-and-gender-studies-certificate-program/article_38736488-d223-11ed-adc6-f7907a9fc19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Samantha</dc:creator>
  <cp:keywords/>
  <cp:lastModifiedBy>Bradley, Samantha</cp:lastModifiedBy>
  <cp:revision>46</cp:revision>
  <dcterms:created xsi:type="dcterms:W3CDTF">2022-12-27T20:09:00Z</dcterms:created>
  <dcterms:modified xsi:type="dcterms:W3CDTF">2023-08-14T21:33:00Z</dcterms:modified>
</cp:coreProperties>
</file>